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FB" w:rsidRDefault="00ED0444" w:rsidP="00ED0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444">
        <w:rPr>
          <w:rFonts w:ascii="Times New Roman" w:hAnsi="Times New Roman" w:cs="Times New Roman"/>
          <w:sz w:val="28"/>
          <w:szCs w:val="28"/>
        </w:rPr>
        <w:t xml:space="preserve">Отчет администрации Пышминского городского округа за </w:t>
      </w:r>
      <w:r w:rsidR="004E3CD6">
        <w:rPr>
          <w:rFonts w:ascii="Times New Roman" w:hAnsi="Times New Roman" w:cs="Times New Roman"/>
          <w:sz w:val="28"/>
          <w:szCs w:val="28"/>
        </w:rPr>
        <w:t>2015</w:t>
      </w:r>
      <w:r w:rsidRPr="00ED0444">
        <w:rPr>
          <w:rFonts w:ascii="Times New Roman" w:hAnsi="Times New Roman" w:cs="Times New Roman"/>
          <w:sz w:val="28"/>
          <w:szCs w:val="28"/>
        </w:rPr>
        <w:t xml:space="preserve"> г</w:t>
      </w:r>
      <w:r w:rsidR="00F265CA">
        <w:rPr>
          <w:rFonts w:ascii="Times New Roman" w:hAnsi="Times New Roman" w:cs="Times New Roman"/>
          <w:sz w:val="28"/>
          <w:szCs w:val="28"/>
        </w:rPr>
        <w:t>од</w:t>
      </w:r>
      <w:r w:rsidRPr="00ED0444">
        <w:rPr>
          <w:rFonts w:ascii="Times New Roman" w:hAnsi="Times New Roman" w:cs="Times New Roman"/>
          <w:sz w:val="28"/>
          <w:szCs w:val="28"/>
        </w:rPr>
        <w:t xml:space="preserve"> по исполнению плана мероприятий по противодействию коррупции в Пышминском городском округе на 2014-2015 годы, утвержденного постановлением администрации Пышминского городского округа от 04.02.</w:t>
      </w:r>
      <w:r w:rsidR="00F265CA">
        <w:rPr>
          <w:rFonts w:ascii="Times New Roman" w:hAnsi="Times New Roman" w:cs="Times New Roman"/>
          <w:sz w:val="28"/>
          <w:szCs w:val="28"/>
        </w:rPr>
        <w:t xml:space="preserve">2014 </w:t>
      </w:r>
      <w:r w:rsidRPr="00ED0444">
        <w:rPr>
          <w:rFonts w:ascii="Times New Roman" w:hAnsi="Times New Roman" w:cs="Times New Roman"/>
          <w:sz w:val="28"/>
          <w:szCs w:val="28"/>
        </w:rPr>
        <w:t>№50</w:t>
      </w:r>
      <w:r w:rsidR="00F265CA">
        <w:rPr>
          <w:rFonts w:ascii="Times New Roman" w:hAnsi="Times New Roman" w:cs="Times New Roman"/>
          <w:sz w:val="28"/>
          <w:szCs w:val="28"/>
        </w:rPr>
        <w:t>, с изменениями, внесенными постановлением администрации Пышминского городского округа от 02.06.2014 № 299.</w:t>
      </w:r>
    </w:p>
    <w:p w:rsidR="00ED0444" w:rsidRDefault="00ED0444" w:rsidP="00ED04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1242"/>
        <w:gridCol w:w="3828"/>
        <w:gridCol w:w="5387"/>
        <w:gridCol w:w="4252"/>
      </w:tblGrid>
      <w:tr w:rsidR="002A1046" w:rsidTr="002A1046">
        <w:tc>
          <w:tcPr>
            <w:tcW w:w="1242" w:type="dxa"/>
          </w:tcPr>
          <w:p w:rsidR="00857DED" w:rsidRDefault="00857DED" w:rsidP="00ED04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857DED" w:rsidRDefault="00857DED" w:rsidP="00ED04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по плану</w:t>
            </w:r>
          </w:p>
        </w:tc>
        <w:tc>
          <w:tcPr>
            <w:tcW w:w="5387" w:type="dxa"/>
          </w:tcPr>
          <w:p w:rsidR="00857DED" w:rsidRDefault="00857DED" w:rsidP="00ED04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  <w:tc>
          <w:tcPr>
            <w:tcW w:w="4252" w:type="dxa"/>
          </w:tcPr>
          <w:p w:rsidR="00857DED" w:rsidRDefault="00857DED" w:rsidP="00ED04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857DED" w:rsidTr="002A1046">
        <w:tc>
          <w:tcPr>
            <w:tcW w:w="14709" w:type="dxa"/>
            <w:gridSpan w:val="4"/>
          </w:tcPr>
          <w:p w:rsidR="00857DED" w:rsidRPr="00A70327" w:rsidRDefault="00857DED" w:rsidP="00ED04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27">
              <w:rPr>
                <w:rFonts w:ascii="Times New Roman" w:hAnsi="Times New Roman" w:cs="Times New Roman"/>
                <w:sz w:val="28"/>
                <w:szCs w:val="28"/>
              </w:rPr>
              <w:t xml:space="preserve">1. Общие мероприятия противодействия коррупции                                          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828" w:type="dxa"/>
          </w:tcPr>
          <w:p w:rsidR="00857DED" w:rsidRPr="00117EF8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разработке и принятию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актов,  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направленных     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противодействие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Пышминском городском  округе в соответствии с  федеральным и областным законодательством. </w:t>
            </w:r>
          </w:p>
        </w:tc>
        <w:tc>
          <w:tcPr>
            <w:tcW w:w="5387" w:type="dxa"/>
          </w:tcPr>
          <w:p w:rsidR="00266E12" w:rsidRPr="00096BEE" w:rsidRDefault="009A549C" w:rsidP="00266E12">
            <w:pPr>
              <w:pStyle w:val="1"/>
              <w:spacing w:after="0" w:line="240" w:lineRule="auto"/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7DED" w:rsidRPr="00096BEE"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DED" w:rsidRPr="00096BEE">
              <w:rPr>
                <w:rFonts w:ascii="Times New Roman" w:hAnsi="Times New Roman" w:cs="Times New Roman"/>
                <w:sz w:val="24"/>
                <w:szCs w:val="24"/>
              </w:rPr>
              <w:t xml:space="preserve">  приняты следующие  муниципальные правовые акты в сфере профилактики и борьбы с коррупцией: Постановлением администрации Пышминского  городского округа от 12.02.2015 </w:t>
            </w:r>
            <w:r w:rsidR="00857DED" w:rsidRPr="00096BEE">
              <w:rPr>
                <w:rFonts w:ascii="Times New Roman" w:hAnsi="Times New Roman" w:cs="Times New Roman"/>
                <w:b/>
                <w:sz w:val="24"/>
                <w:szCs w:val="24"/>
              </w:rPr>
              <w:t>№ 71</w:t>
            </w:r>
            <w:r w:rsidR="00857DED" w:rsidRPr="00096BE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Порядок представления гражданами, претендующими на замещение должностей руководителей муниципальных учреждений Пышминского городского округа, а также руководителями муниципальных учреждений Пышминского городского округа сведений о доходах, об имуществе и обязательствах имущественного характера, </w:t>
            </w:r>
          </w:p>
          <w:p w:rsidR="00266E12" w:rsidRPr="00096BEE" w:rsidRDefault="00266E12" w:rsidP="00266E12">
            <w:pPr>
              <w:pStyle w:val="1"/>
              <w:spacing w:after="0" w:line="240" w:lineRule="auto"/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E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09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6BEE">
              <w:rPr>
                <w:rFonts w:ascii="Times New Roman" w:hAnsi="Times New Roman" w:cs="Times New Roman"/>
                <w:sz w:val="24"/>
                <w:szCs w:val="24"/>
              </w:rPr>
              <w:t>администрации Пышминского  городского округа от</w:t>
            </w:r>
            <w:r w:rsidRPr="0009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6BEE">
              <w:rPr>
                <w:rFonts w:ascii="Times New Roman" w:hAnsi="Times New Roman" w:cs="Times New Roman"/>
                <w:sz w:val="24"/>
                <w:szCs w:val="24"/>
              </w:rPr>
              <w:t xml:space="preserve">26.06.2015 </w:t>
            </w:r>
            <w:r w:rsidRPr="00096BEE">
              <w:rPr>
                <w:rFonts w:ascii="Times New Roman" w:hAnsi="Times New Roman" w:cs="Times New Roman"/>
                <w:b/>
                <w:sz w:val="24"/>
                <w:szCs w:val="24"/>
              </w:rPr>
              <w:t>№ 379</w:t>
            </w:r>
            <w:r w:rsidRPr="00096BE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новой редакции Положения о комиссии по соблюдению требований к служебному поведению муниципальных служащих и урегулированию конфликта интересов при администрации Пышминского городского округа»</w:t>
            </w:r>
          </w:p>
          <w:p w:rsidR="00857DED" w:rsidRPr="00096BEE" w:rsidRDefault="00857DED" w:rsidP="00117E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EE">
              <w:rPr>
                <w:rFonts w:ascii="Times New Roman" w:hAnsi="Times New Roman" w:cs="Times New Roman"/>
                <w:sz w:val="24"/>
                <w:szCs w:val="24"/>
              </w:rPr>
              <w:t>Решением Думы Пышминского городского округа внесены изменения  в некоторые решения Думы Пышминского городского округа:</w:t>
            </w:r>
          </w:p>
          <w:p w:rsidR="00857DED" w:rsidRPr="00096BEE" w:rsidRDefault="00857DED" w:rsidP="00117EF8">
            <w:pPr>
              <w:pStyle w:val="a4"/>
              <w:ind w:left="34" w:firstLine="1366"/>
              <w:rPr>
                <w:rFonts w:ascii="Times New Roman" w:hAnsi="Times New Roman" w:cs="Times New Roman"/>
                <w:sz w:val="24"/>
                <w:szCs w:val="24"/>
              </w:rPr>
            </w:pPr>
            <w:r w:rsidRPr="00096BEE">
              <w:rPr>
                <w:rFonts w:ascii="Times New Roman" w:hAnsi="Times New Roman" w:cs="Times New Roman"/>
                <w:sz w:val="24"/>
                <w:szCs w:val="24"/>
              </w:rPr>
              <w:t xml:space="preserve">- от 25.05.2011 </w:t>
            </w:r>
            <w:r w:rsidRPr="00096BEE">
              <w:rPr>
                <w:rFonts w:ascii="Times New Roman" w:hAnsi="Times New Roman" w:cs="Times New Roman"/>
                <w:b/>
                <w:sz w:val="24"/>
                <w:szCs w:val="24"/>
              </w:rPr>
              <w:t>№ 236</w:t>
            </w:r>
            <w:r w:rsidRPr="00096BEE"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лицами, замещающими муниципальные должности Пышминского городского округа, сведений о доходах, об </w:t>
            </w:r>
            <w:r w:rsidRPr="00096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характера» с изменениями, внесенными решениями Думы Пышминского городского округа от 28.03.2012 № 328, от 24.12.2014 № 112.</w:t>
            </w:r>
          </w:p>
          <w:p w:rsidR="00857DED" w:rsidRPr="00096BEE" w:rsidRDefault="00857DED" w:rsidP="00117EF8">
            <w:pPr>
              <w:pStyle w:val="1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Положение о предоставлении гражданами, претендующими на замещение должностей муниципальной службы Пышминского городского округа, и муниципальными служащими Пышминского городского округа сведений о доходах, об имуществе и обязательствах имущественного характера, утвержденное решением Думы Пышминского городского округа от 24.03.2010 №100, с изменениями, внесенными  решениями Думы Пышминского городского округа от 18.05.2010 №119,  от 29.02.2012 № 321, </w:t>
            </w:r>
          </w:p>
          <w:p w:rsidR="00857DED" w:rsidRPr="00096BEE" w:rsidRDefault="00857DED" w:rsidP="00117EF8">
            <w:pPr>
              <w:pStyle w:val="1"/>
              <w:spacing w:after="0" w:line="240" w:lineRule="auto"/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EE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сведений о расходах лицами, замещающими муниципальные должности Пышминского городского округа, и муниципальными служащими Пышминского городского округа, утвержденный решением Думы Пышминского городского округа от 03.07.2013 №414</w:t>
            </w:r>
            <w:r w:rsidR="00A91E6B" w:rsidRPr="00096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E12" w:rsidRPr="00096BEE" w:rsidRDefault="00C84508" w:rsidP="00117EF8">
            <w:pPr>
              <w:pStyle w:val="1"/>
              <w:spacing w:after="0" w:line="240" w:lineRule="auto"/>
              <w:ind w:left="34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BEE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Перечни коррупционны</w:t>
            </w:r>
            <w:r w:rsidR="001A62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96BE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должностей, предусмотренных ст.12 Федерального закона № 273 - ФЗ, должностей, замещение которых предусматривает предоставление сведений о доходах, об имуществе, обязательствах имущественного характера, </w:t>
            </w:r>
            <w:r w:rsidR="00633FC3" w:rsidRPr="00096BEE">
              <w:rPr>
                <w:rFonts w:ascii="Times New Roman" w:hAnsi="Times New Roman" w:cs="Times New Roman"/>
                <w:sz w:val="24"/>
                <w:szCs w:val="24"/>
              </w:rPr>
              <w:t>а также сведений о доходах, об имуществе и обязательствах имущественного характера своих супруга(супруги) и несовершеннолетних детей.</w:t>
            </w:r>
          </w:p>
          <w:p w:rsidR="00096BEE" w:rsidRPr="00096BEE" w:rsidRDefault="00096BEE" w:rsidP="00096BEE">
            <w:pPr>
              <w:pStyle w:val="decor"/>
              <w:spacing w:before="0" w:beforeAutospacing="0" w:after="0" w:afterAutospacing="0"/>
              <w:ind w:firstLine="709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096BEE">
              <w:rPr>
                <w:b w:val="0"/>
                <w:color w:val="auto"/>
                <w:sz w:val="24"/>
                <w:szCs w:val="24"/>
                <w:lang w:eastAsia="en-US"/>
              </w:rPr>
              <w:t xml:space="preserve">Решением Думы Пышминского городского округа от </w:t>
            </w:r>
            <w:r w:rsidRPr="00096BEE">
              <w:rPr>
                <w:color w:val="auto"/>
                <w:sz w:val="24"/>
                <w:szCs w:val="24"/>
                <w:lang w:eastAsia="en-US"/>
              </w:rPr>
              <w:t>25.11.2015 № 181</w:t>
            </w:r>
            <w:r w:rsidRPr="00096BEE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внесены изменения в Порядок организации и проведения  внутренней  антикоррупционной экспертизы нормативных </w:t>
            </w:r>
            <w:r w:rsidRPr="00096BEE"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>правовых  актов Пышминского городского округа и проектов  нормативных правовых актов Пышминского городского округа.</w:t>
            </w:r>
          </w:p>
          <w:p w:rsidR="00096BEE" w:rsidRPr="00096BEE" w:rsidRDefault="00096BEE" w:rsidP="00096BEE">
            <w:pPr>
              <w:pStyle w:val="decor"/>
              <w:spacing w:before="0" w:beforeAutospacing="0" w:after="0" w:afterAutospacing="0"/>
              <w:ind w:firstLine="709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096BEE">
              <w:rPr>
                <w:b w:val="0"/>
                <w:color w:val="auto"/>
                <w:sz w:val="24"/>
                <w:szCs w:val="24"/>
                <w:lang w:eastAsia="en-US"/>
              </w:rPr>
              <w:t>Приняты постановления администрации Пышминского городского округа от 06</w:t>
            </w:r>
            <w:r w:rsidRPr="00096BEE">
              <w:rPr>
                <w:color w:val="auto"/>
                <w:sz w:val="24"/>
                <w:szCs w:val="24"/>
                <w:lang w:eastAsia="en-US"/>
              </w:rPr>
              <w:t>.07. 2015 № 398</w:t>
            </w:r>
            <w:r w:rsidRPr="00096BEE">
              <w:rPr>
                <w:b w:val="0"/>
                <w:color w:val="auto"/>
                <w:sz w:val="24"/>
                <w:szCs w:val="24"/>
                <w:lang w:eastAsia="en-US"/>
              </w:rPr>
              <w:t xml:space="preserve"> «Об утверждении Реестра наиболее коррупционно опасных сфер деятельности в администрации Пышминского городского округа и Реестра должностей муниципальной службы в администрации Пышминского городского округа, замещение которых связано с коррупционными рисками», от </w:t>
            </w:r>
            <w:r w:rsidRPr="00096BEE">
              <w:rPr>
                <w:color w:val="auto"/>
                <w:sz w:val="24"/>
                <w:szCs w:val="24"/>
                <w:lang w:eastAsia="en-US"/>
              </w:rPr>
              <w:t>03.07.2015 № 396</w:t>
            </w:r>
            <w:r w:rsidRPr="00096BEE">
              <w:rPr>
                <w:b w:val="0"/>
                <w:color w:val="auto"/>
                <w:sz w:val="24"/>
                <w:szCs w:val="24"/>
                <w:lang w:eastAsia="en-US"/>
              </w:rPr>
              <w:t xml:space="preserve"> «Об утверждении Перечня должностей муниципальной службы в администрации Пышминского городского округа, предусмотренного статьей 12 Федерального закона от 25.12.2008 № 273 – ФЗ «О противодействии коррупции», постановлением администрации Пышминского городского округа от </w:t>
            </w:r>
            <w:r w:rsidRPr="00096BEE">
              <w:rPr>
                <w:color w:val="auto"/>
                <w:sz w:val="24"/>
                <w:szCs w:val="24"/>
                <w:lang w:eastAsia="en-US"/>
              </w:rPr>
              <w:t>30.09.2015 № 560</w:t>
            </w:r>
            <w:r w:rsidRPr="00096BEE">
              <w:rPr>
                <w:b w:val="0"/>
                <w:color w:val="auto"/>
                <w:sz w:val="24"/>
                <w:szCs w:val="24"/>
                <w:lang w:eastAsia="en-US"/>
              </w:rPr>
              <w:t xml:space="preserve">  утвержден Порядок проведения оценки регулирующего воздействия проектов муниципальных нормативных правовых актов и порядок проведения экспертизы муниципальных нормативных правовых актов, постановлением администрации Пышминского городского округа от </w:t>
            </w:r>
            <w:r w:rsidRPr="00096BEE">
              <w:rPr>
                <w:color w:val="auto"/>
                <w:sz w:val="24"/>
                <w:szCs w:val="24"/>
                <w:lang w:eastAsia="en-US"/>
              </w:rPr>
              <w:t>29.10.2015 № 619</w:t>
            </w:r>
            <w:r w:rsidRPr="00096BEE">
              <w:rPr>
                <w:b w:val="0"/>
                <w:color w:val="auto"/>
                <w:sz w:val="24"/>
                <w:szCs w:val="24"/>
                <w:lang w:eastAsia="en-US"/>
              </w:rPr>
              <w:t xml:space="preserve"> утвержден Порядок работы администрации Пышминского городского округа с обращениями граждан и  организаций по фактам коррупции. </w:t>
            </w:r>
          </w:p>
          <w:p w:rsidR="00096BEE" w:rsidRDefault="001A6210" w:rsidP="00096BEE">
            <w:pPr>
              <w:pStyle w:val="decor"/>
              <w:spacing w:before="0" w:beforeAutospacing="0" w:after="0" w:afterAutospacing="0"/>
              <w:ind w:firstLine="709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  <w:lang w:eastAsia="en-US"/>
              </w:rPr>
              <w:t>Утвержден</w:t>
            </w:r>
            <w:r w:rsidR="00096BEE" w:rsidRPr="00096BEE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постановлением администрации Пышминского городского округа от </w:t>
            </w:r>
            <w:r w:rsidR="00096BEE" w:rsidRPr="00096BEE">
              <w:rPr>
                <w:color w:val="auto"/>
                <w:sz w:val="24"/>
                <w:szCs w:val="24"/>
                <w:lang w:eastAsia="en-US"/>
              </w:rPr>
              <w:t>17.12.2015 № 734</w:t>
            </w:r>
            <w:r w:rsidR="00096BEE" w:rsidRPr="00096BEE">
              <w:rPr>
                <w:b w:val="0"/>
                <w:color w:val="auto"/>
                <w:sz w:val="24"/>
                <w:szCs w:val="24"/>
                <w:lang w:eastAsia="en-US"/>
              </w:rPr>
              <w:t>,  Порядок уведомления муниципальны</w:t>
            </w:r>
            <w:r>
              <w:rPr>
                <w:b w:val="0"/>
                <w:color w:val="auto"/>
                <w:sz w:val="24"/>
                <w:szCs w:val="24"/>
                <w:lang w:eastAsia="en-US"/>
              </w:rPr>
              <w:t>ми</w:t>
            </w:r>
            <w:r w:rsidR="00096BEE" w:rsidRPr="00096BEE">
              <w:rPr>
                <w:b w:val="0"/>
                <w:color w:val="auto"/>
                <w:sz w:val="24"/>
                <w:szCs w:val="24"/>
                <w:lang w:eastAsia="en-US"/>
              </w:rPr>
              <w:t xml:space="preserve"> служащими, замещающими должности муниципальной службы в администрации Пышминского городского округа, о возникновении личной заинтересованности, которая приводит или может привести к конфликту интересов.</w:t>
            </w:r>
          </w:p>
          <w:p w:rsidR="00096BEE" w:rsidRPr="00096BEE" w:rsidRDefault="00096BEE" w:rsidP="00096BEE">
            <w:pPr>
              <w:pStyle w:val="decor"/>
              <w:spacing w:before="0" w:beforeAutospacing="0" w:after="0" w:afterAutospacing="0"/>
              <w:ind w:firstLine="709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096BEE">
              <w:rPr>
                <w:b w:val="0"/>
                <w:color w:val="auto"/>
                <w:sz w:val="24"/>
                <w:szCs w:val="24"/>
                <w:lang w:eastAsia="en-US"/>
              </w:rPr>
              <w:lastRenderedPageBreak/>
              <w:t xml:space="preserve">Распоряжением от </w:t>
            </w:r>
            <w:r w:rsidRPr="00096BEE">
              <w:rPr>
                <w:color w:val="auto"/>
                <w:sz w:val="24"/>
                <w:szCs w:val="24"/>
                <w:lang w:eastAsia="en-US"/>
              </w:rPr>
              <w:t>17.12.2015 № 1471</w:t>
            </w:r>
            <w:r w:rsidRPr="00096BEE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назначены должностные лица, уполномоченные на проведение внутренней антикоррупционной экспертизы нормативных правовых актов Пышминского городского округа.</w:t>
            </w:r>
          </w:p>
          <w:p w:rsidR="00857DED" w:rsidRPr="00096BEE" w:rsidRDefault="00857DED" w:rsidP="00117E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7DED" w:rsidRDefault="00481319" w:rsidP="008503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  <w:r w:rsidR="0085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828" w:type="dxa"/>
          </w:tcPr>
          <w:p w:rsidR="00857DED" w:rsidRPr="00117EF8" w:rsidRDefault="00857DED" w:rsidP="00C42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нормативных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правовых актов Пышминского городского  округа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внесении изменений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>в действующие муниципальные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нормативные акты администрации Пышминского городского округа,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Думы Пышминского городского округа по совершенствованию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регулирования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коррупции,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        </w:t>
            </w:r>
            <w:r w:rsidR="00C42D6E" w:rsidRPr="00117EF8">
              <w:rPr>
                <w:rFonts w:ascii="Times New Roman" w:hAnsi="Times New Roman" w:cs="Times New Roman"/>
                <w:sz w:val="24"/>
                <w:szCs w:val="24"/>
              </w:rPr>
              <w:t>с изменениями,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вносимыми   в федеральное и областное  законодательство           </w:t>
            </w:r>
          </w:p>
        </w:tc>
        <w:tc>
          <w:tcPr>
            <w:tcW w:w="5387" w:type="dxa"/>
          </w:tcPr>
          <w:p w:rsidR="00857DED" w:rsidRPr="00096BEE" w:rsidRDefault="00857DED" w:rsidP="00633F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EE">
              <w:rPr>
                <w:rFonts w:ascii="Times New Roman" w:hAnsi="Times New Roman" w:cs="Times New Roman"/>
                <w:sz w:val="24"/>
                <w:szCs w:val="24"/>
              </w:rPr>
              <w:t>Администрацией Пышминского городского округа  осуществляется анализ изменений в  федеральном и областном законодательстве о противодействии коррупции</w:t>
            </w:r>
            <w:r w:rsidR="00633FC3" w:rsidRPr="00096BEE">
              <w:rPr>
                <w:rFonts w:ascii="Times New Roman" w:hAnsi="Times New Roman" w:cs="Times New Roman"/>
                <w:sz w:val="24"/>
                <w:szCs w:val="24"/>
              </w:rPr>
              <w:t>, на основании изменений вно</w:t>
            </w:r>
            <w:r w:rsidR="00070DCE" w:rsidRPr="00096BEE">
              <w:rPr>
                <w:rFonts w:ascii="Times New Roman" w:hAnsi="Times New Roman" w:cs="Times New Roman"/>
                <w:sz w:val="24"/>
                <w:szCs w:val="24"/>
              </w:rPr>
              <w:t>сятся изменения в действующие МПА, либо разрабатываются новые</w:t>
            </w:r>
            <w:r w:rsidR="00B9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57DED" w:rsidRDefault="00857DED" w:rsidP="008503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481319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828" w:type="dxa"/>
          </w:tcPr>
          <w:p w:rsidR="00857DED" w:rsidRPr="00117EF8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ситуации и эффективности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принимаемых мер  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на территории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Пышминского городского округа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следующим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основным направлениям: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изучение общественного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мнения о состоянии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Пышминском городском  округе;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проведение анализа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поступивших в органы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Пышминского городского округа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жалоб и  обращений физических и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о фактах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совершения коррупционных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правонарушений;  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изучение и анализ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статистической отчетности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выявленных на территории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Пышминского городского округа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коррупционных правонарушениях; 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обобщение результатов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проверок, проведенных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органах местного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Пышминского городского  округа        </w:t>
            </w:r>
          </w:p>
        </w:tc>
        <w:tc>
          <w:tcPr>
            <w:tcW w:w="5387" w:type="dxa"/>
          </w:tcPr>
          <w:p w:rsidR="00857DED" w:rsidRPr="00096BEE" w:rsidRDefault="00857DED" w:rsidP="006F1882">
            <w:pPr>
              <w:pStyle w:val="decor"/>
              <w:spacing w:after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096BEE">
              <w:rPr>
                <w:b w:val="0"/>
                <w:color w:val="auto"/>
                <w:sz w:val="24"/>
                <w:szCs w:val="24"/>
              </w:rPr>
              <w:lastRenderedPageBreak/>
              <w:t xml:space="preserve">В Пышминском городском округе осуществляется мониторинг  </w:t>
            </w:r>
            <w:r w:rsidR="006F1882" w:rsidRPr="00096BEE">
              <w:rPr>
                <w:b w:val="0"/>
                <w:color w:val="auto"/>
                <w:sz w:val="24"/>
                <w:szCs w:val="24"/>
              </w:rPr>
              <w:t>ситуации,</w:t>
            </w:r>
            <w:r w:rsidRPr="00096BEE">
              <w:rPr>
                <w:b w:val="0"/>
                <w:color w:val="auto"/>
                <w:sz w:val="24"/>
                <w:szCs w:val="24"/>
              </w:rPr>
              <w:t xml:space="preserve"> и эффективности принимаемых мер  по противодействию коррупции. 2 раза в год проводятся социологические опросы </w:t>
            </w:r>
            <w:r w:rsidR="00A91E6B" w:rsidRPr="00096BEE">
              <w:rPr>
                <w:b w:val="0"/>
                <w:color w:val="auto"/>
                <w:sz w:val="24"/>
                <w:szCs w:val="24"/>
              </w:rPr>
              <w:t>об уровне коррупции (бытовой,  деловой, внутренне</w:t>
            </w:r>
            <w:r w:rsidR="00070DCE" w:rsidRPr="00096BEE">
              <w:rPr>
                <w:b w:val="0"/>
                <w:color w:val="auto"/>
                <w:sz w:val="24"/>
                <w:szCs w:val="24"/>
              </w:rPr>
              <w:t>й</w:t>
            </w:r>
            <w:r w:rsidR="00A91E6B" w:rsidRPr="00096BEE">
              <w:rPr>
                <w:b w:val="0"/>
                <w:color w:val="auto"/>
                <w:sz w:val="24"/>
                <w:szCs w:val="24"/>
              </w:rPr>
              <w:t>)</w:t>
            </w:r>
            <w:r w:rsidRPr="00096BEE">
              <w:rPr>
                <w:b w:val="0"/>
                <w:color w:val="auto"/>
                <w:sz w:val="24"/>
                <w:szCs w:val="24"/>
              </w:rPr>
              <w:t>, анализ обращений граждан, изучается  статистическая отчетность о выявленных коррупционных нарушениях на территории Пышминского городского округа, обобщаются результаты проверок, проводимых в органах местного самоуправления. Результаты мониторинга заслушиваются на заседании комиссии по противодействию коррупции.</w:t>
            </w:r>
          </w:p>
        </w:tc>
        <w:tc>
          <w:tcPr>
            <w:tcW w:w="4252" w:type="dxa"/>
          </w:tcPr>
          <w:p w:rsidR="00857DED" w:rsidRDefault="00CA1358" w:rsidP="006F18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D">
              <w:rPr>
                <w:rFonts w:ascii="Times New Roman" w:hAnsi="Times New Roman" w:cs="Times New Roman"/>
                <w:sz w:val="24"/>
                <w:szCs w:val="24"/>
              </w:rPr>
              <w:t>Так 6 октября 2015 года  постановлением администрации Пышминского городского округа № 588  проведен  социологический опрос уровня</w:t>
            </w:r>
            <w:r w:rsidRPr="00CA1358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коррупции в Пышминском городском округе</w:t>
            </w:r>
            <w:r w:rsidRPr="00CA1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7DED" w:rsidRPr="00CA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882" w:rsidRPr="00CA1358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</w:t>
            </w:r>
            <w:r w:rsidR="001D7B4F" w:rsidRPr="00CA135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882" w:rsidRPr="00CA1358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 w:rsidR="001D7B4F" w:rsidRPr="00CA13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F1882">
              <w:rPr>
                <w:rFonts w:ascii="Times New Roman" w:hAnsi="Times New Roman" w:cs="Times New Roman"/>
                <w:sz w:val="24"/>
                <w:szCs w:val="24"/>
              </w:rPr>
              <w:t xml:space="preserve"> были заслушаны на комиссии по противодействию коррупции 28.05.2015 (Протокол №4)</w:t>
            </w:r>
            <w:r w:rsidR="00481319">
              <w:rPr>
                <w:rFonts w:ascii="Times New Roman" w:hAnsi="Times New Roman" w:cs="Times New Roman"/>
                <w:sz w:val="24"/>
                <w:szCs w:val="24"/>
              </w:rPr>
              <w:t xml:space="preserve"> и  2</w:t>
            </w:r>
            <w:r w:rsidR="00B96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13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9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319">
              <w:rPr>
                <w:rFonts w:ascii="Times New Roman" w:hAnsi="Times New Roman" w:cs="Times New Roman"/>
                <w:sz w:val="24"/>
                <w:szCs w:val="24"/>
              </w:rPr>
              <w:t xml:space="preserve">.2015 (Протокол № </w:t>
            </w:r>
            <w:r w:rsidR="00B96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13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A6210" w:rsidRDefault="001A6210" w:rsidP="006F18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t xml:space="preserve">Пышминского городского округа     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жалоб и  обращений физических и  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юридических лиц о фактах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совершения коррупционных  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</w:t>
            </w:r>
            <w:r w:rsidR="00F6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E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57DED" w:rsidRDefault="00857DED" w:rsidP="006F18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57DED" w:rsidRDefault="00857DED" w:rsidP="00A213F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экспертизы муниципальных правовых актов Пышминского городского округа    и проектов муниципальных правовых актов Пышминского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5387" w:type="dxa"/>
          </w:tcPr>
          <w:p w:rsidR="00857DED" w:rsidRPr="00117EF8" w:rsidRDefault="00D37ACD" w:rsidP="005422AC">
            <w:pPr>
              <w:pStyle w:val="decor"/>
              <w:spacing w:after="0"/>
              <w:jc w:val="both"/>
              <w:rPr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="00857DED" w:rsidRPr="00117EF8">
              <w:rPr>
                <w:b w:val="0"/>
                <w:color w:val="auto"/>
                <w:sz w:val="24"/>
                <w:szCs w:val="24"/>
              </w:rPr>
              <w:t xml:space="preserve">нтикоррупционная экспертиза проведена в отношении  </w:t>
            </w:r>
            <w:r w:rsidR="001D7B4F">
              <w:rPr>
                <w:b w:val="0"/>
                <w:color w:val="auto"/>
                <w:sz w:val="24"/>
                <w:szCs w:val="24"/>
              </w:rPr>
              <w:t>18</w:t>
            </w:r>
            <w:r w:rsidR="00857DED" w:rsidRPr="00117EF8">
              <w:rPr>
                <w:b w:val="0"/>
                <w:color w:val="auto"/>
                <w:sz w:val="24"/>
                <w:szCs w:val="24"/>
              </w:rPr>
              <w:t xml:space="preserve"> МНПА, </w:t>
            </w:r>
            <w:r w:rsidR="001D7B4F">
              <w:rPr>
                <w:b w:val="0"/>
                <w:color w:val="auto"/>
                <w:sz w:val="24"/>
                <w:szCs w:val="24"/>
              </w:rPr>
              <w:t>103</w:t>
            </w:r>
            <w:r w:rsidR="00857DED" w:rsidRPr="00117EF8">
              <w:rPr>
                <w:b w:val="0"/>
                <w:color w:val="auto"/>
                <w:sz w:val="24"/>
                <w:szCs w:val="24"/>
              </w:rPr>
              <w:t xml:space="preserve"> проект</w:t>
            </w:r>
            <w:r w:rsidR="005422AC">
              <w:rPr>
                <w:b w:val="0"/>
                <w:color w:val="auto"/>
                <w:sz w:val="24"/>
                <w:szCs w:val="24"/>
              </w:rPr>
              <w:t>а</w:t>
            </w:r>
            <w:r w:rsidR="00857DED" w:rsidRPr="00117EF8">
              <w:rPr>
                <w:b w:val="0"/>
                <w:color w:val="auto"/>
                <w:sz w:val="24"/>
                <w:szCs w:val="24"/>
              </w:rPr>
              <w:t xml:space="preserve"> МНПА.</w:t>
            </w:r>
          </w:p>
        </w:tc>
        <w:tc>
          <w:tcPr>
            <w:tcW w:w="4252" w:type="dxa"/>
          </w:tcPr>
          <w:p w:rsidR="00857DED" w:rsidRDefault="00D37ACD" w:rsidP="00D37A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7FD2">
              <w:rPr>
                <w:rFonts w:ascii="Times New Roman" w:hAnsi="Times New Roman" w:cs="Times New Roman"/>
                <w:sz w:val="24"/>
                <w:szCs w:val="24"/>
              </w:rPr>
              <w:t xml:space="preserve">ыявленные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0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проведения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антикоррупционной     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правовых актов Пышминского городского округа    и проектов муниципальных правовых актов Пышминского городского округа   коррупциогенные факторы были исключены</w:t>
            </w:r>
            <w:r w:rsidR="00777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DED" w:rsidRPr="00D37ACD" w:rsidRDefault="00D37ACD" w:rsidP="00D37AC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37ACD">
              <w:rPr>
                <w:rFonts w:ascii="Times New Roman" w:hAnsi="Times New Roman" w:cs="Times New Roman"/>
                <w:sz w:val="24"/>
                <w:szCs w:val="24"/>
              </w:rPr>
              <w:t xml:space="preserve">НПА –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37AC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37ACD">
              <w:rPr>
                <w:rFonts w:ascii="Times New Roman" w:hAnsi="Times New Roman" w:cs="Times New Roman"/>
                <w:sz w:val="24"/>
                <w:szCs w:val="24"/>
              </w:rPr>
              <w:t xml:space="preserve">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7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3828" w:type="dxa"/>
          </w:tcPr>
          <w:p w:rsidR="00857DED" w:rsidRDefault="00857D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функционирования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соблюдению требований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служебному поведению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урегулированию конфликтов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в органах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Пышминского городского округа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</w:t>
            </w:r>
          </w:p>
        </w:tc>
        <w:tc>
          <w:tcPr>
            <w:tcW w:w="5387" w:type="dxa"/>
          </w:tcPr>
          <w:p w:rsidR="00857DED" w:rsidRPr="001547C0" w:rsidRDefault="00857DED" w:rsidP="006F18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C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ведется, </w:t>
            </w:r>
            <w:r w:rsidR="006F18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7C0">
              <w:rPr>
                <w:rFonts w:ascii="Times New Roman" w:hAnsi="Times New Roman" w:cs="Times New Roman"/>
                <w:sz w:val="24"/>
                <w:szCs w:val="24"/>
              </w:rPr>
              <w:t>нформация заслушивается на заседаниях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57DED" w:rsidRDefault="00356323" w:rsidP="003563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эффективности функционирования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соблюдению требований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служебному поведению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урегулированию конфликтов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 утверждена новая редакция Положения о комиссии. 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Систематическое  проведение  оценки коррупционных рисков,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при реализации  органами местного самоуправления своих функций, и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5387" w:type="dxa"/>
          </w:tcPr>
          <w:p w:rsidR="00857DED" w:rsidRPr="00E27239" w:rsidRDefault="00A91E6B" w:rsidP="009A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9A549C">
              <w:rPr>
                <w:rFonts w:ascii="Times New Roman" w:hAnsi="Times New Roman" w:cs="Times New Roman"/>
                <w:sz w:val="24"/>
                <w:szCs w:val="24"/>
              </w:rPr>
              <w:t>2015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перечн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с коррупционными рисками</w:t>
            </w:r>
            <w:r w:rsidR="00070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57DED" w:rsidRDefault="002A1046" w:rsidP="008503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857DED" w:rsidTr="002A1046">
        <w:tc>
          <w:tcPr>
            <w:tcW w:w="14709" w:type="dxa"/>
            <w:gridSpan w:val="4"/>
          </w:tcPr>
          <w:p w:rsidR="00857DED" w:rsidRPr="005512EA" w:rsidRDefault="005512EA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5512EA">
              <w:rPr>
                <w:rFonts w:ascii="Times New Roman" w:hAnsi="Times New Roman" w:cs="Times New Roman"/>
                <w:sz w:val="28"/>
                <w:szCs w:val="28"/>
              </w:rPr>
              <w:t>Внедрение антикоррупционных механизмов в систему кадровой работы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повышения квалификации должностных лиц органов местного самоуправления Пышминского городского округа,  ответственных за реализацию мероприятий, направленных на противодействие коррупции</w:t>
            </w:r>
          </w:p>
        </w:tc>
        <w:tc>
          <w:tcPr>
            <w:tcW w:w="5387" w:type="dxa"/>
          </w:tcPr>
          <w:p w:rsidR="00857DED" w:rsidRPr="00B96BC9" w:rsidRDefault="00857DED" w:rsidP="00070D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9">
              <w:rPr>
                <w:rFonts w:ascii="Times New Roman" w:hAnsi="Times New Roman" w:cs="Times New Roman"/>
                <w:sz w:val="24"/>
                <w:szCs w:val="24"/>
              </w:rPr>
              <w:t>В 2015 году лиц</w:t>
            </w:r>
            <w:r w:rsidR="00070DCE" w:rsidRPr="00B96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BC9">
              <w:rPr>
                <w:rFonts w:ascii="Times New Roman" w:hAnsi="Times New Roman" w:cs="Times New Roman"/>
                <w:sz w:val="24"/>
                <w:szCs w:val="24"/>
              </w:rPr>
              <w:t>, ответственны</w:t>
            </w:r>
            <w:r w:rsidR="00070DCE" w:rsidRPr="00B96B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6BC9">
              <w:rPr>
                <w:rFonts w:ascii="Times New Roman" w:hAnsi="Times New Roman" w:cs="Times New Roman"/>
                <w:sz w:val="24"/>
                <w:szCs w:val="24"/>
              </w:rPr>
              <w:t xml:space="preserve"> за  реализацию мероприятий, направленных на противодействие коррупции, </w:t>
            </w:r>
            <w:r w:rsidR="00070DCE" w:rsidRPr="00B96BC9">
              <w:rPr>
                <w:rFonts w:ascii="Times New Roman" w:hAnsi="Times New Roman" w:cs="Times New Roman"/>
                <w:sz w:val="24"/>
                <w:szCs w:val="24"/>
              </w:rPr>
              <w:t>прошли</w:t>
            </w:r>
            <w:r w:rsidR="00B2725E" w:rsidRPr="00B9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 Председатель Счетной палаты Пышминского городского округа участвовал в работе   семинара с руководителями контрольно - счетных органов муниципальных образований Свердловской области, проведенного Счетной палатой Свердловской области 24.02.2015г. Его участникам был представлен доклад начальника Управления  государственной и муниципальной службы и работы с кадровым резервом Администрации Губернатора Свердловской области Е.В. Хазовой об особенностях муниципальной службы в органах местного самоуправления Свердловской области и мерах по противодействию коррупции со стороны должностных лиц этих органов.</w:t>
            </w:r>
            <w:r w:rsidR="00070DCE" w:rsidRPr="00B96BC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по социальным вопросам прошел повышение квалификации по направлению противодействия коррупции за счет областного бюджета.</w:t>
            </w:r>
          </w:p>
        </w:tc>
        <w:tc>
          <w:tcPr>
            <w:tcW w:w="4252" w:type="dxa"/>
          </w:tcPr>
          <w:p w:rsidR="00857DED" w:rsidRPr="001808EE" w:rsidRDefault="002A1046" w:rsidP="008503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  соблюдения муниципальными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служащими обязанностей, запретов и ограничений,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действующим  законодательством          </w:t>
            </w:r>
          </w:p>
        </w:tc>
        <w:tc>
          <w:tcPr>
            <w:tcW w:w="5387" w:type="dxa"/>
          </w:tcPr>
          <w:p w:rsidR="00857DED" w:rsidRPr="00B96BC9" w:rsidRDefault="00857DED" w:rsidP="009A54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обеспечения соблюдения муниципальными служащими Федерального закона  от 2 марта  2007 года № 25 –ФЗ «О муниципальной службе в Российской Федерации»  и снижения коррупционных рисков </w:t>
            </w:r>
            <w:r w:rsidRPr="00B9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</w:t>
            </w:r>
            <w:r w:rsidR="009A549C" w:rsidRPr="00B96B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6BC9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881565" w:rsidRPr="00B96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6BC9">
              <w:rPr>
                <w:rFonts w:ascii="Times New Roman" w:hAnsi="Times New Roman" w:cs="Times New Roman"/>
                <w:sz w:val="24"/>
                <w:szCs w:val="24"/>
              </w:rPr>
              <w:t>к соблюдения муниципальными  служащими обязанностей, запретов и ограничений,  установленных действующим  законодательством.</w:t>
            </w:r>
            <w:r w:rsidR="00D122F6" w:rsidRPr="00B9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57DED" w:rsidRPr="00023F79" w:rsidRDefault="002A1046" w:rsidP="008503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проверок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достоверности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данных, подлинности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об образовании,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доходах,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 и обязательства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иных сведений,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представляемых гражданами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приеме на 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службу                     </w:t>
            </w:r>
          </w:p>
        </w:tc>
        <w:tc>
          <w:tcPr>
            <w:tcW w:w="5387" w:type="dxa"/>
          </w:tcPr>
          <w:p w:rsidR="00857DED" w:rsidRPr="001F5895" w:rsidRDefault="00857DED" w:rsidP="009A54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9A5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 w:rsidR="00881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достоверности персональных данных, подлинности     документов об образовании,  сведений о доходах,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 и обязательства  имущественного характера и иных сведений,  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гражданами  при приеме на 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службу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снижения коррупционных рисков                    </w:t>
            </w:r>
          </w:p>
        </w:tc>
        <w:tc>
          <w:tcPr>
            <w:tcW w:w="4252" w:type="dxa"/>
          </w:tcPr>
          <w:p w:rsidR="00857DED" w:rsidRPr="00023F79" w:rsidRDefault="002A1046" w:rsidP="008503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доходах,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предоставляемых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служащими   </w:t>
            </w:r>
          </w:p>
        </w:tc>
        <w:tc>
          <w:tcPr>
            <w:tcW w:w="5387" w:type="dxa"/>
          </w:tcPr>
          <w:p w:rsidR="00B77584" w:rsidRPr="001F5895" w:rsidRDefault="00F60D4D" w:rsidP="00D37A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895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снижения коррупционных рисков общим отделом администрации Пышминского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 проверка в отношении </w:t>
            </w:r>
            <w:r w:rsidRPr="00BD1C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D1C7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1F58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проверки в отношении муниципальных служащих Счетной палаты и Думы Пышминского городского округа о достоверности предоставленных ими сведений о полученных доходах за 2014 год,    наличии задолженности по уплате налогов.</w:t>
            </w:r>
          </w:p>
        </w:tc>
        <w:tc>
          <w:tcPr>
            <w:tcW w:w="4252" w:type="dxa"/>
          </w:tcPr>
          <w:p w:rsidR="00D75921" w:rsidRDefault="009A685B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F60D4D" w:rsidRDefault="00F60D4D" w:rsidP="00F60D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F60D4D" w:rsidRDefault="00F60D4D" w:rsidP="00F60D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проверки: Выявленных расхождений в представленных муниципальными служащими администрации Пышминского городского округа, сведениях о доходах, 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 характера не установлено,  данные в Справках о доходах, расходах, об имуществе и обязательствах имущественного характера у муниципальных служащих Счетной палаты  и Думы Пышминского городского округа отражены достоверно;</w:t>
            </w:r>
          </w:p>
          <w:p w:rsidR="00B96BC9" w:rsidRPr="0088270F" w:rsidRDefault="00B96BC9" w:rsidP="009A68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обязанности муниципальных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сообщать о ставших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 известными в связи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выполнением своих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должностных обязанностей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случаях коррупционных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правонарушений, а также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привлечение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дисциплинарной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ответственности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невыполнение данной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обязанности                </w:t>
            </w:r>
          </w:p>
        </w:tc>
        <w:tc>
          <w:tcPr>
            <w:tcW w:w="5387" w:type="dxa"/>
          </w:tcPr>
          <w:p w:rsidR="00857DED" w:rsidRDefault="00857DED" w:rsidP="00117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Думы Пышминского городского округа от  25.03.2009 № 10 утверждено Положение о порядке проведения служебных проверок по фактам коррупционных проявлений со стороны должностных лиц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Пышминского городского округа, Постановлением администрации Пышминского городского округа  от 22.10.2009 № 500 утверждено Положение о порядке уведомления представителя нанимателя (работодателя) о фактах склонения  к совершению коррупционных нарушений.</w:t>
            </w:r>
          </w:p>
          <w:p w:rsidR="00857DED" w:rsidRDefault="00857DED" w:rsidP="00117E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уведомления работодателя  о фактах склонения к совершению коррупционных правонарушений включена в должностные обязанности всех муниципальных служащих.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Памятка муниципальному служащему. Все муниципальные служащие ознакомлены под подпись.</w:t>
            </w:r>
          </w:p>
        </w:tc>
        <w:tc>
          <w:tcPr>
            <w:tcW w:w="4252" w:type="dxa"/>
          </w:tcPr>
          <w:p w:rsidR="00857DED" w:rsidRDefault="002A1046" w:rsidP="008503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2A1046" w:rsidTr="002A1046">
        <w:tc>
          <w:tcPr>
            <w:tcW w:w="1242" w:type="dxa"/>
          </w:tcPr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828" w:type="dxa"/>
          </w:tcPr>
          <w:p w:rsidR="00857DED" w:rsidRPr="00857DED" w:rsidRDefault="00857DED" w:rsidP="00857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Осуществление на постоянной основе анализа  организации работы по профилактике коррупционных правонарушений в части, касающейся соблюдения муниципальными служащими, сотрудниками муниципальных предприятий и учреждений  антикоррупционных норм</w:t>
            </w:r>
          </w:p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309C" w:rsidRPr="00857DED" w:rsidRDefault="00DC309C" w:rsidP="00DC3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7592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коррупционных рисков в деятельности муниципальных служащих, сотрудников муниципальных предприятий и учреждений о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 xml:space="preserve"> анализ  организации работы по профилактике коррупционных правонарушений в части, касающейся соблюдения муниципальными служащими, сотрудниками муниципальных предприятий и учреждений  антикоррупционных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 заслушиваются  на заседаниях комиссии по противодействию коррупции. </w:t>
            </w:r>
          </w:p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7DED" w:rsidRPr="008E0286" w:rsidRDefault="002A1046" w:rsidP="00850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A1046" w:rsidTr="002A1046">
        <w:tc>
          <w:tcPr>
            <w:tcW w:w="1242" w:type="dxa"/>
          </w:tcPr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57DED" w:rsidRPr="00857DED" w:rsidRDefault="00857DED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предупреждения коррупции в муниципальных предприятиях и учреждениях</w:t>
            </w:r>
          </w:p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7DED" w:rsidRPr="008E0286" w:rsidRDefault="000D541E" w:rsidP="00B775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>азработана и направлена во все муниципальные предприятия и учреждения памятка по  исполнению требований  законодательства, направленного на противодействие коррупции.</w:t>
            </w:r>
          </w:p>
        </w:tc>
        <w:tc>
          <w:tcPr>
            <w:tcW w:w="4252" w:type="dxa"/>
          </w:tcPr>
          <w:p w:rsidR="00857DED" w:rsidRPr="008E0286" w:rsidRDefault="002A1046" w:rsidP="00850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2A1046" w:rsidTr="002A1046">
        <w:tc>
          <w:tcPr>
            <w:tcW w:w="1242" w:type="dxa"/>
          </w:tcPr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2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57DED" w:rsidRPr="00857DED" w:rsidRDefault="00857DED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муниципальными служащими  Пышминского городского округа  Кодекса этики и служебного поведения муниципальных служащих и 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информации в комиссию по противодействию коррупции в Пышминском городском округе</w:t>
            </w:r>
          </w:p>
          <w:p w:rsidR="00857DED" w:rsidRPr="008E0286" w:rsidRDefault="00857DED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7DED" w:rsidRPr="008E0286" w:rsidRDefault="00DC309C" w:rsidP="001D7B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снижения коррупционных рисков п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одится 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исполнения муниципальными служащими  Пышминского городского округа  Кодекса этики и служебного поведения муниципальных служащих</w:t>
            </w:r>
            <w:r w:rsidR="00B77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57DED" w:rsidRPr="008E0286" w:rsidRDefault="002A1046" w:rsidP="008503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7DED" w:rsidTr="002A1046">
        <w:tc>
          <w:tcPr>
            <w:tcW w:w="14709" w:type="dxa"/>
            <w:gridSpan w:val="4"/>
          </w:tcPr>
          <w:p w:rsidR="00857DED" w:rsidRPr="00A70327" w:rsidRDefault="005512EA" w:rsidP="00ED04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Управление муниципальной собственностью                                              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Регламентация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 прав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использование такого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и его отчуждения </w:t>
            </w:r>
          </w:p>
        </w:tc>
        <w:tc>
          <w:tcPr>
            <w:tcW w:w="5387" w:type="dxa"/>
          </w:tcPr>
          <w:p w:rsidR="00857DED" w:rsidRPr="006A02EA" w:rsidRDefault="00857DED" w:rsidP="00796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Регламенты предоставления муниципальных услуг разработаны и утверждены в 2014 году.</w:t>
            </w:r>
          </w:p>
          <w:p w:rsidR="00857DED" w:rsidRPr="006A02EA" w:rsidRDefault="005422AC" w:rsidP="00796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В 2015 году внесены изменения в 5 регламентов предоставления муниципальных услуг.</w:t>
            </w:r>
          </w:p>
          <w:p w:rsidR="005422AC" w:rsidRPr="00520FAD" w:rsidRDefault="005422AC" w:rsidP="007960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5921" w:rsidRDefault="00D75921" w:rsidP="008503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  <w:p w:rsidR="005422AC" w:rsidRDefault="009171BF" w:rsidP="00BF2B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2AC" w:rsidRDefault="005422AC" w:rsidP="00BF2B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AC" w:rsidRDefault="005422AC" w:rsidP="00BF2B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ED" w:rsidRDefault="00857DED" w:rsidP="008C5FA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анализ проведения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аукционов по передаче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в 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       </w:t>
            </w:r>
          </w:p>
        </w:tc>
        <w:tc>
          <w:tcPr>
            <w:tcW w:w="5387" w:type="dxa"/>
          </w:tcPr>
          <w:p w:rsidR="002A5162" w:rsidRPr="006A02EA" w:rsidRDefault="002A5162" w:rsidP="002A1046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  <w:r w:rsidRPr="006A02EA">
              <w:rPr>
                <w:rStyle w:val="2"/>
                <w:rFonts w:eastAsiaTheme="minorHAnsi"/>
                <w:color w:val="auto"/>
              </w:rPr>
              <w:t>В течение 2015 года Счетной палатой проведено пять контрольных мероприятий - в учреждениях культуры Пышминского городского округа, в муниципальных предприятиях «Аварийно-восстановительная служба» и «Управляющая компания Служба заказчика», в МБОУ ПГО «Черемышская средняя общеобразовательная школа»</w:t>
            </w:r>
            <w:r w:rsidR="00F60D4D">
              <w:rPr>
                <w:rStyle w:val="2"/>
                <w:rFonts w:eastAsiaTheme="minorHAnsi"/>
                <w:color w:val="auto"/>
              </w:rPr>
              <w:t>.</w:t>
            </w:r>
            <w:r w:rsidRPr="006A02EA">
              <w:rPr>
                <w:rStyle w:val="2"/>
                <w:rFonts w:eastAsiaTheme="minorHAnsi"/>
                <w:color w:val="auto"/>
              </w:rPr>
              <w:t xml:space="preserve"> </w:t>
            </w:r>
          </w:p>
          <w:p w:rsidR="0085038E" w:rsidRPr="001A5823" w:rsidRDefault="002A1046" w:rsidP="0085038E">
            <w:pPr>
              <w:pStyle w:val="a4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Кроме контрольных мероприятий в отчетном периоде Счетной палатой проведена экспертиза </w:t>
            </w:r>
            <w:r w:rsidRPr="006A02EA">
              <w:rPr>
                <w:rStyle w:val="2"/>
                <w:rFonts w:eastAsiaTheme="minorHAnsi"/>
                <w:color w:val="auto"/>
              </w:rPr>
              <w:t>10 проектов решений Думы Пышминского городского округа, имеющих прямое отношение к теме использования муниципального имущества.</w:t>
            </w:r>
            <w:r w:rsidRPr="006A02EA">
              <w:rPr>
                <w:rFonts w:ascii="Times New Roman" w:hAnsi="Times New Roman" w:cs="Times New Roman"/>
              </w:rPr>
              <w:t xml:space="preserve"> </w:t>
            </w:r>
          </w:p>
          <w:p w:rsidR="009171BF" w:rsidRPr="001A5823" w:rsidRDefault="009171BF" w:rsidP="002A1046">
            <w:pPr>
              <w:pStyle w:val="a4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038E" w:rsidRDefault="00F60D4D" w:rsidP="0085038E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Результаты проверок заслушаны на заседании комиссии по противодействию коррупции.  </w:t>
            </w:r>
          </w:p>
          <w:p w:rsidR="0085038E" w:rsidRDefault="0085038E" w:rsidP="0085038E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</w:p>
          <w:p w:rsidR="0085038E" w:rsidRDefault="0085038E" w:rsidP="0085038E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</w:p>
          <w:p w:rsidR="0085038E" w:rsidRDefault="0085038E" w:rsidP="0085038E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</w:p>
          <w:p w:rsidR="0085038E" w:rsidRDefault="0085038E" w:rsidP="0085038E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</w:p>
          <w:p w:rsidR="0085038E" w:rsidRDefault="0085038E" w:rsidP="0085038E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</w:p>
          <w:p w:rsidR="0085038E" w:rsidRDefault="0085038E" w:rsidP="0085038E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</w:p>
          <w:p w:rsidR="0085038E" w:rsidRDefault="0085038E" w:rsidP="0085038E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</w:p>
          <w:p w:rsidR="0085038E" w:rsidRDefault="0085038E" w:rsidP="0085038E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</w:p>
          <w:p w:rsidR="0085038E" w:rsidRDefault="0085038E" w:rsidP="0085038E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</w:p>
          <w:p w:rsidR="0085038E" w:rsidRDefault="0085038E" w:rsidP="0085038E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</w:p>
          <w:p w:rsidR="0085038E" w:rsidRDefault="0085038E" w:rsidP="0085038E">
            <w:pPr>
              <w:pStyle w:val="a4"/>
              <w:ind w:left="0" w:firstLine="0"/>
              <w:rPr>
                <w:rStyle w:val="2"/>
                <w:rFonts w:eastAsiaTheme="minorHAnsi"/>
                <w:color w:val="auto"/>
              </w:rPr>
            </w:pPr>
          </w:p>
          <w:p w:rsidR="00857DED" w:rsidRDefault="00857DED" w:rsidP="00F60D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предмет соответствия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действующего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условий передачи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безвозмездное пользование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57DED" w:rsidRDefault="00857DED" w:rsidP="00F0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проведена одна экспертиза проекта решения Думы П</w:t>
            </w:r>
            <w:r w:rsidR="00F066D5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ышминского городского округа 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в государственную собственность Свердловской области помещений бывшего КБО для размещения в них многофункционального центра.</w:t>
            </w:r>
            <w:r w:rsidR="0046687E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FA9" w:rsidRDefault="008C5FA9" w:rsidP="00F0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9" w:rsidRDefault="008C5FA9" w:rsidP="00F0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9" w:rsidRDefault="008C5FA9" w:rsidP="00F0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9" w:rsidRPr="006A02EA" w:rsidRDefault="008C5FA9" w:rsidP="00F066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57DED" w:rsidRDefault="001A5823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 факторов не выявлено. Выдано заключение.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приватизации объектов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выявления фактов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занижения стоимости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нарушений норм действующего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       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57DED" w:rsidRPr="006A02EA" w:rsidRDefault="0046687E" w:rsidP="007D58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проведенных в 2015 году контрольных мероприятий фактов незаконной продажи и </w:t>
            </w:r>
            <w:r w:rsidR="007D58FF" w:rsidRPr="006A02EA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не выявлено.</w:t>
            </w:r>
          </w:p>
        </w:tc>
        <w:tc>
          <w:tcPr>
            <w:tcW w:w="4252" w:type="dxa"/>
          </w:tcPr>
          <w:p w:rsidR="00857DED" w:rsidRDefault="007D58FF" w:rsidP="00CA135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CA1358">
              <w:rPr>
                <w:rFonts w:ascii="Times New Roman" w:hAnsi="Times New Roman" w:cs="Times New Roman"/>
                <w:sz w:val="24"/>
                <w:szCs w:val="24"/>
              </w:rPr>
              <w:t>ено.</w:t>
            </w:r>
          </w:p>
        </w:tc>
      </w:tr>
      <w:tr w:rsidR="002A1046" w:rsidRPr="00B77584" w:rsidTr="002A1046">
        <w:tc>
          <w:tcPr>
            <w:tcW w:w="1242" w:type="dxa"/>
          </w:tcPr>
          <w:p w:rsidR="00857DED" w:rsidRPr="00496F41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1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3828" w:type="dxa"/>
          </w:tcPr>
          <w:p w:rsidR="00857DED" w:rsidRPr="00496F41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   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надлежащим             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           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имущества, 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переданного в аренду,     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хозяйственное ведение и    </w:t>
            </w:r>
            <w:r w:rsidRPr="00496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управление     </w:t>
            </w:r>
          </w:p>
        </w:tc>
        <w:tc>
          <w:tcPr>
            <w:tcW w:w="5387" w:type="dxa"/>
          </w:tcPr>
          <w:p w:rsidR="00857DED" w:rsidRPr="006A02EA" w:rsidRDefault="00B77584" w:rsidP="001A58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1A5823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палатой проведена проверка соблюдения унитарным </w:t>
            </w:r>
            <w:r w:rsidR="0088270F" w:rsidRPr="006A02EA">
              <w:rPr>
                <w:rFonts w:ascii="Times New Roman" w:hAnsi="Times New Roman" w:cs="Times New Roman"/>
                <w:sz w:val="24"/>
                <w:szCs w:val="24"/>
              </w:rPr>
              <w:t>предприятием</w:t>
            </w:r>
            <w:r w:rsidR="001A5823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«Аварийно</w:t>
            </w:r>
            <w:r w:rsidR="0088270F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23" w:rsidRPr="006A02EA">
              <w:rPr>
                <w:rFonts w:ascii="Times New Roman" w:hAnsi="Times New Roman" w:cs="Times New Roman"/>
                <w:sz w:val="24"/>
                <w:szCs w:val="24"/>
              </w:rPr>
              <w:t>- восстановительная служба»</w:t>
            </w:r>
            <w:r w:rsidR="0088270F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823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распоряжения муниципальным имуществом. Проверкой установлено, что </w:t>
            </w:r>
            <w:r w:rsidR="003106C6" w:rsidRPr="006A02EA">
              <w:rPr>
                <w:rFonts w:ascii="Times New Roman" w:hAnsi="Times New Roman" w:cs="Times New Roman"/>
                <w:sz w:val="24"/>
                <w:szCs w:val="24"/>
              </w:rPr>
              <w:t>все объекты муниципального имущества, закрепленные за этим предприятием, числятся на его балансе.</w:t>
            </w:r>
          </w:p>
          <w:p w:rsidR="005422AC" w:rsidRPr="006A02EA" w:rsidRDefault="005422AC" w:rsidP="001A58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Пышминского городского округа от 20.01,2015 № 09 «О проведении в 2015 году контрольных мероприятий по сохранности, техническому состоянию </w:t>
            </w:r>
            <w:r w:rsidR="002306CE" w:rsidRPr="006A02EA">
              <w:rPr>
                <w:rFonts w:ascii="Times New Roman" w:hAnsi="Times New Roman" w:cs="Times New Roman"/>
                <w:sz w:val="24"/>
                <w:szCs w:val="24"/>
              </w:rPr>
              <w:t>и использованию по назначению муниципального имущества Пышминского городского округа, закрепленного за муниципальными унитарными предприятиями на праве хозяйственного ведения и безвозмездного пользования и исполнения пользователями муниципального имущества своих договорных обязательств» в 2015 году проведены контрольные мероприятия:</w:t>
            </w:r>
          </w:p>
          <w:p w:rsidR="002306CE" w:rsidRPr="006A02EA" w:rsidRDefault="002306CE" w:rsidP="001A58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контрольное мероприятие по сохранности, техническому состоянию и использованию по назначению муниципального имущества Пышминского городского округа, закрепленного за муниципальными унитарными предприятиями на праве хозяйственного ведения и безвозмездного пользования в отношении Муниципального унитарного предприятия Пышминского городского округа «Расчетно- 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кассовый центр»;</w:t>
            </w:r>
          </w:p>
          <w:p w:rsidR="002306CE" w:rsidRPr="006A02EA" w:rsidRDefault="002306CE" w:rsidP="001A58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- контрольное мероприятие по исполнению пользователями муниципального имущества своих договорных обязательств в отношении  Открытого акционерного общества междугородней и международной электрической связи «Ростелеком»;</w:t>
            </w:r>
          </w:p>
          <w:p w:rsidR="002306CE" w:rsidRPr="006A02EA" w:rsidRDefault="002306CE" w:rsidP="001A58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-Контрольное мероприятие по сохранности, техническому состоянию и использованию по назначению муниципального имущества Пышминского городского округа, закрепленного за муниципальными унитарными предприятиями на праве хозяйственного ведения и безвозмездного </w:t>
            </w:r>
            <w:r w:rsidR="0046687E" w:rsidRPr="006A02EA">
              <w:rPr>
                <w:rFonts w:ascii="Times New Roman" w:hAnsi="Times New Roman" w:cs="Times New Roman"/>
                <w:sz w:val="24"/>
                <w:szCs w:val="24"/>
              </w:rPr>
              <w:t>пользования в отношении МУП  «Управляющая компания «Служба заказчика»».</w:t>
            </w:r>
          </w:p>
        </w:tc>
        <w:tc>
          <w:tcPr>
            <w:tcW w:w="4252" w:type="dxa"/>
          </w:tcPr>
          <w:p w:rsidR="00857DED" w:rsidRPr="007D58FF" w:rsidRDefault="00F60D4D" w:rsidP="007D58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 в установленные сроки.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 администрации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Пышминского городского округа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информации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проведении конкурсов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аукционов по передаче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муниципального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нежилого фонда в 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по продаже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   </w:t>
            </w:r>
          </w:p>
        </w:tc>
        <w:tc>
          <w:tcPr>
            <w:tcW w:w="5387" w:type="dxa"/>
          </w:tcPr>
          <w:p w:rsidR="00857DED" w:rsidRPr="006A02EA" w:rsidRDefault="00857DED" w:rsidP="0086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конкурсов и аукционов размещаются в разделе «Торги» на сайте администрации Пышминского городского округа. 13.02.2015</w:t>
            </w:r>
            <w:r w:rsidR="009171BF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г., 0</w:t>
            </w:r>
            <w:r w:rsidR="00F066D5" w:rsidRPr="006A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1BF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.04.2015г. 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103816"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03816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3816"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r w:rsidR="00103816" w:rsidRPr="006A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816"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103816" w:rsidRPr="006A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816"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03816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, на сайте администрации Пышминского городского округа 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об аукционе на право заключения договора аренды земельного участка под строительство.</w:t>
            </w:r>
          </w:p>
          <w:p w:rsidR="00857DED" w:rsidRPr="006A02EA" w:rsidRDefault="00857DED" w:rsidP="0086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Решением Думы Пышминского городского округа от 25.02.2015 утвержден прогнозный  план приватизации муниципального имущества на 2015 год.</w:t>
            </w:r>
          </w:p>
          <w:p w:rsidR="00857DED" w:rsidRPr="006A02EA" w:rsidRDefault="00103816" w:rsidP="0086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6D5" w:rsidRPr="006A0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  <w:r w:rsidR="0046687E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, 14.08.2015, 24.09.2015 и 13.11.2015 в газете 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«Пышминские вести», на сайте </w:t>
            </w:r>
            <w:r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, на сайте администрации Пышминского городского округа в разделе «Торги» размещена информация о проведении аукциона по продаже муниципального имущества Пышминского городского округа  и о проведении процедуры продажи муниципального имущества Пышминского городского округа  посредством 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предложения.</w:t>
            </w:r>
          </w:p>
          <w:p w:rsidR="00103816" w:rsidRPr="006A02EA" w:rsidRDefault="00103816" w:rsidP="0086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10.06.2015 г. в газете «Пышминские вести», на сайте </w:t>
            </w:r>
            <w:r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06C6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Пышминского городского округа в разделе «Торги» размещена информация о проведении аукциона на право заключения договора на установку и эксплуатацию рекламной конструкции.</w:t>
            </w:r>
          </w:p>
          <w:p w:rsidR="0046687E" w:rsidRPr="006A02EA" w:rsidRDefault="0046687E" w:rsidP="0086566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25.11.2015 г. в газете «Пышминские вести» , на сайте </w:t>
            </w:r>
            <w:r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, на сайте Пышминского городского округа в разделе «Торги» размещена информация о проведении конкурса по выбору управляющей компании.</w:t>
            </w:r>
          </w:p>
          <w:p w:rsidR="00857DED" w:rsidRPr="00F066D5" w:rsidRDefault="00857DED" w:rsidP="00865669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3816" w:rsidRDefault="00F60D4D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16" w:rsidRDefault="00103816" w:rsidP="00B129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C6" w:rsidRDefault="003106C6" w:rsidP="0046687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надзора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выполнением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строительство,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капитальный ремонт,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реконструкцию объектов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выявления фактов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неполного выполнения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некачественных материалов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занижения реальной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стоимости работ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материалов. </w:t>
            </w:r>
          </w:p>
        </w:tc>
        <w:tc>
          <w:tcPr>
            <w:tcW w:w="5387" w:type="dxa"/>
          </w:tcPr>
          <w:p w:rsidR="00857DED" w:rsidRPr="00B62BBD" w:rsidRDefault="00857DED" w:rsidP="00B129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BBD">
              <w:rPr>
                <w:rFonts w:ascii="Times New Roman" w:hAnsi="Times New Roman" w:cs="Times New Roman"/>
                <w:sz w:val="24"/>
                <w:szCs w:val="24"/>
              </w:rPr>
              <w:t>В целях устранени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2BB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совершения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B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2BBD">
              <w:rPr>
                <w:rFonts w:ascii="Times New Roman" w:hAnsi="Times New Roman" w:cs="Times New Roman"/>
                <w:sz w:val="24"/>
                <w:szCs w:val="24"/>
              </w:rPr>
              <w:br/>
              <w:t>действий         коррупционного     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 же </w:t>
            </w:r>
            <w:r w:rsidRPr="00B62B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выявления фактов неполного выполнения работ, использования некачественных материалов для занижения реальной стоимости работ и материалов при реализации контрактов,</w:t>
            </w:r>
            <w:r>
              <w:t xml:space="preserve"> </w:t>
            </w:r>
            <w:r w:rsidRPr="000A4B3A">
              <w:rPr>
                <w:rFonts w:ascii="Times New Roman" w:hAnsi="Times New Roman" w:cs="Times New Roman"/>
              </w:rPr>
              <w:t xml:space="preserve">размещенных       по результатам     проведенных    </w:t>
            </w:r>
            <w:r w:rsidRPr="000A4B3A">
              <w:rPr>
                <w:rFonts w:ascii="Times New Roman" w:hAnsi="Times New Roman" w:cs="Times New Roman"/>
              </w:rPr>
              <w:br/>
              <w:t xml:space="preserve">конкурсов и            аукционов   по строительству,   капитальному и      текущему ремонту и  реконструкции       объектов   муниципальной  </w:t>
            </w:r>
            <w:r>
              <w:rPr>
                <w:rFonts w:ascii="Times New Roman" w:hAnsi="Times New Roman" w:cs="Times New Roman"/>
              </w:rPr>
              <w:t xml:space="preserve">собственности, администрацией Пышминского городского округа приняты распоряжения о назначении ответственных должностных лиц по осуществлению  технического надзора за выполнением контрактов на строительство, капитальный ремонт, реконструкцию объектов муниципальной собственности.  Кроме того, для проведения приемки выполненных </w:t>
            </w:r>
            <w:r w:rsidRPr="000A4B3A">
              <w:rPr>
                <w:rFonts w:ascii="Times New Roman" w:hAnsi="Times New Roman" w:cs="Times New Roman"/>
              </w:rPr>
              <w:t xml:space="preserve">     </w:t>
            </w:r>
            <w:r w:rsidRPr="000A4B3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работ по каждому контракту на строительство, капитальный ремонт, реконструкцию объектов муниципальной собственности, создается комиссия, в состав которой обязательно включается депутат Думы Пышминского городского округа. Состав комиссии по приемке выполненных работ утверждается распоряжением администрации Пышминского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округа.</w:t>
            </w:r>
            <w:r w:rsidRPr="000A4B3A">
              <w:rPr>
                <w:rFonts w:ascii="Times New Roman" w:hAnsi="Times New Roman" w:cs="Times New Roman"/>
              </w:rPr>
              <w:br/>
            </w:r>
            <w:r w:rsidRPr="000A4B3A">
              <w:rPr>
                <w:rFonts w:ascii="Times New Roman" w:hAnsi="Times New Roman" w:cs="Times New Roman"/>
              </w:rPr>
              <w:br/>
            </w:r>
            <w:r w:rsidRPr="000A4B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52" w:type="dxa"/>
          </w:tcPr>
          <w:p w:rsidR="00F60D4D" w:rsidRDefault="00F60D4D" w:rsidP="00F60D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857DED" w:rsidRDefault="00857DED" w:rsidP="00B129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ED" w:rsidTr="002A1046">
        <w:tc>
          <w:tcPr>
            <w:tcW w:w="14709" w:type="dxa"/>
            <w:gridSpan w:val="4"/>
          </w:tcPr>
          <w:p w:rsidR="00857DED" w:rsidRPr="006A02EA" w:rsidRDefault="00B40CE9" w:rsidP="00ED04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Бюджетная политика                                                                   </w:t>
            </w:r>
          </w:p>
        </w:tc>
      </w:tr>
      <w:tr w:rsidR="002A1046" w:rsidRPr="00B12987" w:rsidTr="002A1046">
        <w:tc>
          <w:tcPr>
            <w:tcW w:w="1242" w:type="dxa"/>
          </w:tcPr>
          <w:p w:rsidR="00857DED" w:rsidRPr="006A02EA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3828" w:type="dxa"/>
          </w:tcPr>
          <w:p w:rsidR="00857DED" w:rsidRPr="006A02EA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муниципального контроля           </w:t>
            </w:r>
          </w:p>
        </w:tc>
        <w:tc>
          <w:tcPr>
            <w:tcW w:w="5387" w:type="dxa"/>
          </w:tcPr>
          <w:p w:rsidR="00857DED" w:rsidRPr="006A02EA" w:rsidRDefault="00A55483" w:rsidP="00A55483">
            <w:pPr>
              <w:pStyle w:val="a5"/>
              <w:jc w:val="both"/>
              <w:rPr>
                <w:sz w:val="24"/>
              </w:rPr>
            </w:pPr>
            <w:r w:rsidRPr="006A02EA">
              <w:rPr>
                <w:rStyle w:val="2"/>
                <w:color w:val="auto"/>
              </w:rPr>
              <w:t>В рамках контроля в финансово-бюджетной сфере, в соответствии с Планом проведения проверок, за 12 месяцев 2015г Финансовым управлением администрации Пышминского городского округа проведено 9 плановых проверок в отношении МБОУ ПГО «Печеркинская СОШ», МБОУ ПГО «Четкаринская СОШ», МБОУ ПГО «Пышминская СОШ», МБОУ ПГО «Ощепковская СОШ», МБОУ ДОД ПГО «Пышминский ЦДОД», МБДОУ ПГО «Пышминский детский сад № 6», МБДОУ ПГО «Черемышский детский сад», МБДОУ ПГО «Трифоновский детский сад» и МБОУ ПГО «Трифоновская СОШ» и 3 внеплановые проверки в отношении МУП «Пышминское АТП», МУП ПГО «УКСЗ», Управление образования Администрации ПГО.</w:t>
            </w:r>
          </w:p>
        </w:tc>
        <w:tc>
          <w:tcPr>
            <w:tcW w:w="4252" w:type="dxa"/>
          </w:tcPr>
          <w:p w:rsidR="00F60D4D" w:rsidRPr="006A02EA" w:rsidRDefault="00F60D4D" w:rsidP="00F60D4D">
            <w:pPr>
              <w:spacing w:line="298" w:lineRule="exact"/>
              <w:ind w:firstLine="540"/>
            </w:pPr>
            <w:r w:rsidRPr="006A02EA">
              <w:rPr>
                <w:rStyle w:val="2"/>
                <w:rFonts w:eastAsiaTheme="minorHAnsi"/>
                <w:color w:val="auto"/>
              </w:rPr>
              <w:t>Результаты всех проверок доведены до сведения главного распорядителя бюджетных средств</w:t>
            </w:r>
            <w:r>
              <w:rPr>
                <w:rStyle w:val="2"/>
                <w:rFonts w:eastAsiaTheme="minorHAnsi"/>
                <w:color w:val="auto"/>
              </w:rPr>
              <w:t xml:space="preserve">, главы Пышминского городского округа и рассмотрены на заседании комиссии по противодействию коррупции. </w:t>
            </w:r>
          </w:p>
          <w:p w:rsidR="00857DED" w:rsidRPr="006A02EA" w:rsidRDefault="00F60D4D" w:rsidP="00F60D4D">
            <w:pPr>
              <w:ind w:firstLine="0"/>
              <w:rPr>
                <w:szCs w:val="28"/>
              </w:rPr>
            </w:pPr>
            <w:r w:rsidRPr="006A02EA">
              <w:rPr>
                <w:rStyle w:val="2"/>
                <w:rFonts w:eastAsiaTheme="minorHAnsi"/>
                <w:color w:val="auto"/>
              </w:rPr>
              <w:t xml:space="preserve"> </w:t>
            </w:r>
          </w:p>
        </w:tc>
      </w:tr>
      <w:tr w:rsidR="00F60D4D" w:rsidTr="002A1046">
        <w:tc>
          <w:tcPr>
            <w:tcW w:w="1242" w:type="dxa"/>
          </w:tcPr>
          <w:p w:rsidR="00F60D4D" w:rsidRDefault="00F60D4D" w:rsidP="00A70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8" w:type="dxa"/>
          </w:tcPr>
          <w:p w:rsidR="00F60D4D" w:rsidRDefault="00F60D4D" w:rsidP="00A70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законностью и результативностью использования средств бюджета Пышминского городского округа, а также средств, получаемых бюджетом Пышминского городского округа из иных источников, предусмотренных законодательством Российской Федерации</w:t>
            </w:r>
          </w:p>
        </w:tc>
        <w:tc>
          <w:tcPr>
            <w:tcW w:w="5387" w:type="dxa"/>
          </w:tcPr>
          <w:p w:rsidR="00F60D4D" w:rsidRPr="00B62BBD" w:rsidRDefault="00F60D4D" w:rsidP="00884CEB">
            <w:pPr>
              <w:pStyle w:val="a8"/>
              <w:spacing w:before="0" w:beforeAutospacing="0" w:after="0" w:afterAutospacing="0"/>
              <w:jc w:val="both"/>
            </w:pPr>
            <w:r w:rsidRPr="00F066D5">
              <w:rPr>
                <w:color w:val="FF0000"/>
                <w:sz w:val="28"/>
                <w:szCs w:val="28"/>
              </w:rPr>
              <w:t xml:space="preserve">       </w:t>
            </w:r>
            <w:r w:rsidRPr="006A02EA">
              <w:t xml:space="preserve">Счетной палатой </w:t>
            </w:r>
            <w:r>
              <w:t>Пышминского городского округа проведено 5 контрольных мероприятий ( не включая внешнюю проверку по отчету об исполнению бюджета за 2014 год)</w:t>
            </w:r>
            <w:r w:rsidRPr="006A02EA">
              <w:t xml:space="preserve"> </w:t>
            </w:r>
          </w:p>
        </w:tc>
        <w:tc>
          <w:tcPr>
            <w:tcW w:w="4252" w:type="dxa"/>
          </w:tcPr>
          <w:p w:rsidR="00F60D4D" w:rsidRDefault="00F60D4D" w:rsidP="00884C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установленные сроки </w:t>
            </w:r>
          </w:p>
          <w:p w:rsidR="00F60D4D" w:rsidRDefault="00F60D4D" w:rsidP="00884C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о бюджете, иных нормативных правовых актов бюджетного законодательства, муниципальных программ</w:t>
            </w:r>
          </w:p>
        </w:tc>
        <w:tc>
          <w:tcPr>
            <w:tcW w:w="5387" w:type="dxa"/>
          </w:tcPr>
          <w:p w:rsidR="001E13B8" w:rsidRPr="006A02EA" w:rsidRDefault="004F6924" w:rsidP="0090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857DED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палатой выполнено 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двадцать шесть </w:t>
            </w:r>
            <w:r w:rsidR="003106C6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DED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 проектов решений, внесенных в Думу Пышминского городского округа. 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количества 8 заключений было выдано на проекты решений о внесении 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 в бюджет Пышминского городского округа на 2015 год, по общему заключению – на проект </w:t>
            </w:r>
            <w:r w:rsidR="001E13B8" w:rsidRPr="006A02EA">
              <w:rPr>
                <w:rFonts w:ascii="Times New Roman" w:hAnsi="Times New Roman" w:cs="Times New Roman"/>
                <w:sz w:val="24"/>
                <w:szCs w:val="24"/>
              </w:rPr>
              <w:t>решения о бюджете Пышминского городского округа  на 2016 год и отчет об исполнении бюджета за 2014 год. Шестнадцать заключений выполнено на проекты муниципально - правовых актов, касающихся установления местных налогов, порядка управления муниципальным имуществом и некоторых других.</w:t>
            </w:r>
          </w:p>
          <w:p w:rsidR="00857DED" w:rsidRPr="006A02EA" w:rsidRDefault="00857DED" w:rsidP="0090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Фактов нарушения бюджетного законодательства не выявлено. Для представительного органа подготовлены соответствующие заключения.</w:t>
            </w:r>
            <w:r w:rsidR="001E13B8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ряда проектов Счетной палатой были сделаны замечания о несоответствии отдельных их положений действующему законодательству, наличию внутренних противоречий</w:t>
            </w:r>
            <w:r w:rsidR="00F6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3B8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ED" w:rsidRPr="00B62BBD" w:rsidRDefault="00857DED" w:rsidP="0090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 w:rsidR="006A02EA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</w:t>
            </w:r>
          </w:p>
          <w:p w:rsidR="00857DED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ведомственного  контроля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главными распорядителями  бюджетных средств местного бюджета за соблюдением законодательства Российской Федерации и иных нормативных правовых актов в сфере закупок в отношении подведомственных получателей бюджетных средств     </w:t>
            </w:r>
          </w:p>
        </w:tc>
        <w:tc>
          <w:tcPr>
            <w:tcW w:w="5387" w:type="dxa"/>
          </w:tcPr>
          <w:p w:rsidR="00857DED" w:rsidRPr="00B62BBD" w:rsidRDefault="00B12987" w:rsidP="003106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  контроль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главными распорядителями  бюджетных средств местного бюджета за соблюдением законодательства Российской Федерации и иных нормативных правовых актов в сфере закупок в отношении подведомственных получателей бюджетных средств   осуществляется.  </w:t>
            </w:r>
          </w:p>
        </w:tc>
        <w:tc>
          <w:tcPr>
            <w:tcW w:w="4252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57DED" w:rsidRPr="00A41654" w:rsidRDefault="00857DED" w:rsidP="00A703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экспертно-аналитической, информационной и иной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5387" w:type="dxa"/>
          </w:tcPr>
          <w:p w:rsidR="00D217DA" w:rsidRPr="006A02EA" w:rsidRDefault="00857DED" w:rsidP="00D217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Плану работы Счетной палаты </w:t>
            </w:r>
            <w:r w:rsidR="00850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2015 года </w:t>
            </w:r>
            <w:r w:rsidR="003106C6" w:rsidRPr="006A02EA">
              <w:rPr>
                <w:rFonts w:ascii="Times New Roman" w:hAnsi="Times New Roman" w:cs="Times New Roman"/>
                <w:sz w:val="24"/>
                <w:szCs w:val="24"/>
              </w:rPr>
              <w:t>проведено одно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 аналитическо</w:t>
            </w:r>
            <w:r w:rsidR="00F60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F60D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06C6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17DA" w:rsidRPr="006A02EA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  <w:r w:rsidR="003106C6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на анализ результатов применения закона о контрактной системе в сфере закупок муниципальными </w:t>
            </w:r>
            <w:r w:rsidR="00D217DA" w:rsidRPr="006A02EA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="003106C6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Пышминского городского округа </w:t>
            </w:r>
            <w:r w:rsidR="0085038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217DA"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2014 год.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DED" w:rsidRPr="00F066D5" w:rsidRDefault="00857DED" w:rsidP="00D217DA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5921" w:rsidRDefault="00D75921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A02EA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</w:t>
            </w:r>
          </w:p>
          <w:p w:rsidR="00857DED" w:rsidRDefault="0085038E" w:rsidP="008503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контроля в сфере закупок в соответствии    с ч.1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387" w:type="dxa"/>
          </w:tcPr>
          <w:p w:rsidR="00A55483" w:rsidRPr="006A02EA" w:rsidRDefault="00A55483" w:rsidP="00A55483">
            <w:pPr>
              <w:spacing w:line="274" w:lineRule="exact"/>
              <w:ind w:firstLine="260"/>
            </w:pPr>
            <w:r w:rsidRPr="006A02EA">
              <w:rPr>
                <w:rStyle w:val="2"/>
                <w:rFonts w:eastAsiaTheme="minorHAnsi"/>
                <w:color w:val="auto"/>
              </w:rPr>
              <w:t>В рамках контроля в сфере закупок, в соответствии с Планами проведения проверок за 2015г Финансовым управлением администрации Пышминского городского округа проведены 5 плановых проверок в отношении:</w:t>
            </w:r>
          </w:p>
          <w:p w:rsidR="00A55483" w:rsidRPr="006A02EA" w:rsidRDefault="00A55483" w:rsidP="00A55483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line="274" w:lineRule="exact"/>
              <w:ind w:firstLine="0"/>
              <w:jc w:val="left"/>
            </w:pPr>
            <w:r w:rsidRPr="006A02EA">
              <w:rPr>
                <w:rStyle w:val="2"/>
                <w:rFonts w:eastAsiaTheme="minorHAnsi"/>
                <w:color w:val="auto"/>
              </w:rPr>
              <w:t>Управления образования Администраций Пышминского городского округа,</w:t>
            </w:r>
          </w:p>
          <w:p w:rsidR="00A55483" w:rsidRPr="006A02EA" w:rsidRDefault="00A55483" w:rsidP="00A55483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line="274" w:lineRule="exact"/>
              <w:ind w:firstLine="0"/>
              <w:jc w:val="left"/>
            </w:pPr>
            <w:r w:rsidRPr="006A02EA">
              <w:rPr>
                <w:rStyle w:val="2"/>
                <w:rFonts w:eastAsiaTheme="minorHAnsi"/>
                <w:color w:val="auto"/>
              </w:rPr>
              <w:t>МБДОУ ПГО «Пышминский детский сад №3»,</w:t>
            </w:r>
          </w:p>
          <w:p w:rsidR="00A55483" w:rsidRPr="006A02EA" w:rsidRDefault="00A55483" w:rsidP="00A55483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line="274" w:lineRule="exact"/>
              <w:ind w:firstLine="0"/>
              <w:jc w:val="left"/>
            </w:pPr>
            <w:r w:rsidRPr="006A02EA">
              <w:rPr>
                <w:rStyle w:val="2"/>
                <w:rFonts w:eastAsiaTheme="minorHAnsi"/>
                <w:color w:val="auto"/>
              </w:rPr>
              <w:t>МБОУ ДОД ПГО «Пышминская ДЮСШ»,</w:t>
            </w:r>
          </w:p>
          <w:p w:rsidR="00A55483" w:rsidRPr="006A02EA" w:rsidRDefault="00A55483" w:rsidP="00A55483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spacing w:line="274" w:lineRule="exact"/>
              <w:ind w:firstLine="0"/>
              <w:jc w:val="left"/>
            </w:pPr>
            <w:r w:rsidRPr="006A02EA">
              <w:rPr>
                <w:rStyle w:val="2"/>
                <w:rFonts w:eastAsiaTheme="minorHAnsi"/>
                <w:color w:val="auto"/>
              </w:rPr>
              <w:t>МБДОУ ПГО «Боровлянский детский сад»,</w:t>
            </w:r>
          </w:p>
          <w:p w:rsidR="00857DED" w:rsidRPr="006A02EA" w:rsidRDefault="00A55483" w:rsidP="00A55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Style w:val="2"/>
                <w:rFonts w:eastAsiaTheme="minorHAnsi"/>
                <w:color w:val="auto"/>
              </w:rPr>
              <w:t>Администрации Пышминского городского округа.</w:t>
            </w:r>
          </w:p>
        </w:tc>
        <w:tc>
          <w:tcPr>
            <w:tcW w:w="4252" w:type="dxa"/>
          </w:tcPr>
          <w:p w:rsidR="00857DED" w:rsidRPr="00F60D4D" w:rsidRDefault="00F60D4D" w:rsidP="00A55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D4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3828" w:type="dxa"/>
          </w:tcPr>
          <w:p w:rsidR="00857DED" w:rsidRDefault="00857DED" w:rsidP="00A70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заказчика за исполнением поставщиком (подрядчиком, исполнителем) условий контрактов, заключенных в соответствии с Федеральным законом от 05.04.2013 № 44-ФЗ «О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387" w:type="dxa"/>
          </w:tcPr>
          <w:p w:rsidR="00A55483" w:rsidRPr="00520FAD" w:rsidRDefault="00F60D4D" w:rsidP="00DC50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обеспечивается контроль за исполнением поставщиком (подрядчиком, исполнителем) условий контрактов, заключенных в соответствии с Федеральным законом от 05.04.2013 № 44-ФЗ «О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2" w:type="dxa"/>
          </w:tcPr>
          <w:p w:rsidR="00857DED" w:rsidRDefault="00F60D4D" w:rsidP="00A554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D4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  <w:tr w:rsidR="00857DED" w:rsidTr="002A1046">
        <w:tc>
          <w:tcPr>
            <w:tcW w:w="14709" w:type="dxa"/>
            <w:gridSpan w:val="4"/>
          </w:tcPr>
          <w:p w:rsidR="00857DED" w:rsidRPr="00520FAD" w:rsidRDefault="00B40CE9" w:rsidP="00ED04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AD">
              <w:rPr>
                <w:rFonts w:ascii="Times New Roman" w:hAnsi="Times New Roman" w:cs="Times New Roman"/>
                <w:sz w:val="24"/>
                <w:szCs w:val="24"/>
              </w:rPr>
              <w:t xml:space="preserve">5. Предоставление муниципальных услуг                                                   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3828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регламентов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муниципальных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функций)                   </w:t>
            </w:r>
          </w:p>
        </w:tc>
        <w:tc>
          <w:tcPr>
            <w:tcW w:w="5387" w:type="dxa"/>
          </w:tcPr>
          <w:p w:rsidR="00857DED" w:rsidRPr="00520FAD" w:rsidRDefault="00857DED" w:rsidP="007960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непосредственными руководителями  органов, должностных лиц, предоставляющих услуги.</w:t>
            </w:r>
          </w:p>
        </w:tc>
        <w:tc>
          <w:tcPr>
            <w:tcW w:w="4252" w:type="dxa"/>
          </w:tcPr>
          <w:p w:rsidR="00857DED" w:rsidRPr="00E27239" w:rsidRDefault="00714FAC" w:rsidP="007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857DED" w:rsidTr="002A1046">
        <w:tc>
          <w:tcPr>
            <w:tcW w:w="14709" w:type="dxa"/>
            <w:gridSpan w:val="4"/>
          </w:tcPr>
          <w:p w:rsidR="00857DED" w:rsidRPr="00520FAD" w:rsidRDefault="00B40CE9" w:rsidP="00ED04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FAD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Организация взаимодействия с общественными организациями, СМИ,                       </w:t>
            </w:r>
            <w:r w:rsidRPr="00520F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населением Пышминского городского округа                                 </w:t>
            </w:r>
          </w:p>
        </w:tc>
      </w:tr>
      <w:tr w:rsidR="002A1046" w:rsidTr="002A1046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3828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населением,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оперативного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информации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фактах коррупционных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проявлений </w:t>
            </w:r>
          </w:p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7DED" w:rsidRDefault="00857DED" w:rsidP="004237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«прямые линии»</w:t>
            </w:r>
            <w:r w:rsidR="00B12987">
              <w:rPr>
                <w:rFonts w:ascii="Times New Roman" w:hAnsi="Times New Roman" w:cs="Times New Roman"/>
                <w:sz w:val="24"/>
                <w:szCs w:val="24"/>
              </w:rPr>
              <w:t xml:space="preserve"> с главой Пышминского городского  округа, организован и </w:t>
            </w:r>
            <w:r w:rsidR="00B12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функционирует «телефон доверия»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DED" w:rsidRPr="00520FAD" w:rsidRDefault="00857DED" w:rsidP="00DA5A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1358" w:rsidRDefault="00CA1358" w:rsidP="00CA13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13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рамках Международного Дня борьбы с коррупцией 9 декабря в </w:t>
            </w:r>
            <w:r w:rsidRPr="00CA13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органах местного самоуправления  Пышминского городского округа  организованы «прямые линии»  с главой Пышминского городского округа Соколовым В.В., председателем Думы Пышминского городского  округа Клещевым В.С., председателем</w:t>
            </w:r>
            <w:r w:rsidRPr="00CA135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A13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Счетной палаты Пышминского городского округа Пепеляевым В.И. по фактам коррупционных проявлений со стороны должностных лиц  органов местного самоуправления и сотрудников муниципальных организаций и учреждений.</w:t>
            </w:r>
            <w:r w:rsidRPr="00CA135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A13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того, 9 декабря  организовано консультирование граждан  по вопросам законодательства Российской Федерации, регулирующего вопросы противодействия коррупции.</w:t>
            </w:r>
          </w:p>
          <w:p w:rsidR="00CA1358" w:rsidRDefault="00CA1358" w:rsidP="00CA13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8">
              <w:rPr>
                <w:rFonts w:ascii="Times New Roman" w:hAnsi="Times New Roman" w:cs="Times New Roman"/>
                <w:sz w:val="24"/>
                <w:szCs w:val="24"/>
              </w:rPr>
              <w:t>в настоящее время в администрации создан «телефон доверия» по фактам коррупционных проявления со стороны сотрудников  муниципальных предприятий. Соответствующая информация была опубликована в газете «Пышминские вести».</w:t>
            </w:r>
          </w:p>
          <w:p w:rsidR="00CA1358" w:rsidRPr="00CA1358" w:rsidRDefault="00CA1358" w:rsidP="00CA1358">
            <w:pPr>
              <w:pStyle w:val="decor"/>
              <w:spacing w:before="0" w:beforeAutospacing="0" w:after="0" w:afterAutospacing="0"/>
              <w:ind w:firstLine="709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A1358">
              <w:rPr>
                <w:b w:val="0"/>
                <w:color w:val="auto"/>
                <w:sz w:val="24"/>
                <w:szCs w:val="24"/>
              </w:rPr>
              <w:t>Соответствующая информация опубликована в газете «Пышминские вести» от 0</w:t>
            </w: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Pr="00CA1358">
              <w:rPr>
                <w:b w:val="0"/>
                <w:color w:val="auto"/>
                <w:sz w:val="24"/>
                <w:szCs w:val="24"/>
              </w:rPr>
              <w:t>.12.2015 № 99.</w:t>
            </w:r>
          </w:p>
          <w:p w:rsidR="00CA1358" w:rsidRPr="00CA1358" w:rsidRDefault="00CA1358" w:rsidP="00CA13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7DED" w:rsidRPr="00E27239" w:rsidRDefault="00857DED" w:rsidP="007C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46" w:rsidTr="002A1046">
        <w:tc>
          <w:tcPr>
            <w:tcW w:w="1242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</w:t>
            </w:r>
          </w:p>
        </w:tc>
        <w:tc>
          <w:tcPr>
            <w:tcW w:w="3828" w:type="dxa"/>
          </w:tcPr>
          <w:p w:rsidR="00857DED" w:rsidRDefault="00857DED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расследований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заявлениям, обращениям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и организаций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действия муниципальных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служащих, руководителей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организаций, принятие 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привлечению виновных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ответственности          </w:t>
            </w:r>
          </w:p>
        </w:tc>
        <w:tc>
          <w:tcPr>
            <w:tcW w:w="5387" w:type="dxa"/>
          </w:tcPr>
          <w:p w:rsidR="00857DED" w:rsidRPr="006A02EA" w:rsidRDefault="00B12987" w:rsidP="00D217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 квартале 2015 года на основании Представления прокуратуры Пышминского района  директор муниципального унитарного предприятия привлечен к дисциплинарной </w:t>
            </w:r>
            <w:r w:rsidRPr="006A0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невыполнение требований ст. 12 Федерального закона  №273 «О противодействии коррупции» (неуведомление о приеме на работу бывшего государственного служащего)</w:t>
            </w:r>
            <w:r w:rsidR="00857DED" w:rsidRPr="006A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57DED" w:rsidRDefault="00714FAC" w:rsidP="0079609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8C5FA9" w:rsidTr="002A1046">
        <w:tc>
          <w:tcPr>
            <w:tcW w:w="1242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</w:t>
            </w:r>
          </w:p>
        </w:tc>
        <w:tc>
          <w:tcPr>
            <w:tcW w:w="3828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заявлений, обращений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и организаций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предмет наличия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фактах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со стороны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служащих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органов местного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Пышминского городского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   </w:t>
            </w:r>
          </w:p>
        </w:tc>
        <w:tc>
          <w:tcPr>
            <w:tcW w:w="5387" w:type="dxa"/>
          </w:tcPr>
          <w:p w:rsidR="008C5FA9" w:rsidRPr="00520FAD" w:rsidRDefault="008C5FA9" w:rsidP="007960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проводится ежеквартально. Информация заслушивается на заседании комиссии  по противодействию коррупции.</w:t>
            </w:r>
          </w:p>
        </w:tc>
        <w:tc>
          <w:tcPr>
            <w:tcW w:w="4252" w:type="dxa"/>
          </w:tcPr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8C5FA9" w:rsidRPr="00BF2B95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A9" w:rsidTr="002A1046">
        <w:tc>
          <w:tcPr>
            <w:tcW w:w="1242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3828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через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массовой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работе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«телефона доверия»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для мониторинга фактов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      </w:t>
            </w:r>
          </w:p>
        </w:tc>
        <w:tc>
          <w:tcPr>
            <w:tcW w:w="5387" w:type="dxa"/>
          </w:tcPr>
          <w:p w:rsidR="008C5FA9" w:rsidRPr="00BF2B95" w:rsidRDefault="008C5FA9" w:rsidP="0079609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95">
              <w:rPr>
                <w:rFonts w:ascii="Times New Roman" w:hAnsi="Times New Roman" w:cs="Times New Roman"/>
                <w:sz w:val="24"/>
                <w:szCs w:val="24"/>
              </w:rPr>
              <w:t>Информация о  «телефоне доверия» регулярно размещается в газете «Пышминские вести».</w:t>
            </w:r>
          </w:p>
        </w:tc>
        <w:tc>
          <w:tcPr>
            <w:tcW w:w="4252" w:type="dxa"/>
          </w:tcPr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C5FA9" w:rsidRPr="00BF2B95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A9" w:rsidTr="002A1046">
        <w:tc>
          <w:tcPr>
            <w:tcW w:w="1242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3828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Пышминского городского округа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через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 о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Пышминском  городском округе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</w:t>
            </w:r>
          </w:p>
        </w:tc>
        <w:tc>
          <w:tcPr>
            <w:tcW w:w="5387" w:type="dxa"/>
          </w:tcPr>
          <w:p w:rsidR="008C5FA9" w:rsidRPr="0096120F" w:rsidRDefault="008C5FA9" w:rsidP="0096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0F">
              <w:rPr>
                <w:rFonts w:ascii="Times New Roman" w:hAnsi="Times New Roman" w:cs="Times New Roman"/>
                <w:sz w:val="24"/>
                <w:szCs w:val="24"/>
              </w:rPr>
              <w:t xml:space="preserve">В газете «Пышминские вести» и на сайте администрации Пышминского городского округа </w:t>
            </w:r>
            <w:hyperlink r:id="rId8" w:history="1">
              <w:r w:rsidRPr="0096120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http://пышминский-го.рф/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20F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информация о ходе реализации  антикорупционной политики. Так, в частности,  в газете «Пышминские вести» размещается информация о  проводимых заседаниях комиссии по противодействию коррупции, рассматриваемых вопросах, принятых решениях. </w:t>
            </w:r>
            <w:r w:rsidRPr="0096120F">
              <w:rPr>
                <w:rFonts w:ascii="Times New Roman" w:hAnsi="Times New Roman"/>
                <w:sz w:val="24"/>
                <w:szCs w:val="24"/>
              </w:rPr>
              <w:t xml:space="preserve">   В газете «Пышминские вести» в 2015 году   опубликовано 16 материалов  антикоррупционной направленности. </w:t>
            </w:r>
          </w:p>
        </w:tc>
        <w:tc>
          <w:tcPr>
            <w:tcW w:w="4252" w:type="dxa"/>
          </w:tcPr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A9" w:rsidTr="002A1046">
        <w:tc>
          <w:tcPr>
            <w:tcW w:w="1242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</w:t>
            </w:r>
          </w:p>
        </w:tc>
        <w:tc>
          <w:tcPr>
            <w:tcW w:w="3828" w:type="dxa"/>
          </w:tcPr>
          <w:p w:rsidR="008C5FA9" w:rsidRPr="005512EA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E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раздела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«Противодействие коррупции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Пышминском городском округе»       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 администрации Пышминского   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округа        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целях наиболее полного         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информирования граждан и 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о мероприятиях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       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коррупции, фактах коррупции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принятых по ним мерах, размещения анкет по уровню доверия к органам местного самоуправления в Пышминском городском округе   </w:t>
            </w:r>
          </w:p>
        </w:tc>
        <w:tc>
          <w:tcPr>
            <w:tcW w:w="5387" w:type="dxa"/>
          </w:tcPr>
          <w:p w:rsidR="008C5FA9" w:rsidRPr="00520FAD" w:rsidRDefault="008C5FA9" w:rsidP="00CD2F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создан. Поддерживается в актуальном состоянии.</w:t>
            </w:r>
          </w:p>
        </w:tc>
        <w:tc>
          <w:tcPr>
            <w:tcW w:w="4252" w:type="dxa"/>
          </w:tcPr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A9" w:rsidTr="002A1046">
        <w:tc>
          <w:tcPr>
            <w:tcW w:w="14709" w:type="dxa"/>
            <w:gridSpan w:val="4"/>
          </w:tcPr>
          <w:p w:rsidR="008C5FA9" w:rsidRPr="005512EA" w:rsidRDefault="008C5FA9" w:rsidP="00551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5512EA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противодействию коррупции</w:t>
            </w:r>
          </w:p>
        </w:tc>
      </w:tr>
      <w:tr w:rsidR="008C5FA9" w:rsidTr="002A1046">
        <w:tc>
          <w:tcPr>
            <w:tcW w:w="1242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8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 в Пышминском городском округе</w:t>
            </w:r>
          </w:p>
        </w:tc>
        <w:tc>
          <w:tcPr>
            <w:tcW w:w="5387" w:type="dxa"/>
          </w:tcPr>
          <w:p w:rsidR="008C5FA9" w:rsidRPr="00520FAD" w:rsidRDefault="008C5FA9" w:rsidP="006A02E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9 заседаний комиссии  по противодействию коррупции в Пышминском городском округе  </w:t>
            </w:r>
          </w:p>
        </w:tc>
        <w:tc>
          <w:tcPr>
            <w:tcW w:w="4252" w:type="dxa"/>
          </w:tcPr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A9" w:rsidTr="002A1046">
        <w:tc>
          <w:tcPr>
            <w:tcW w:w="1242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8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опросов общественного мнения населения Пышминского городского округа</w:t>
            </w:r>
          </w:p>
        </w:tc>
        <w:tc>
          <w:tcPr>
            <w:tcW w:w="5387" w:type="dxa"/>
          </w:tcPr>
          <w:p w:rsidR="008C5FA9" w:rsidRPr="00423767" w:rsidRDefault="008C5FA9" w:rsidP="007C1CD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23767">
              <w:rPr>
                <w:b w:val="0"/>
                <w:color w:val="auto"/>
                <w:sz w:val="24"/>
                <w:szCs w:val="24"/>
              </w:rPr>
              <w:t>Социологические опросы проводятся  2 раза в год.</w:t>
            </w:r>
            <w:r w:rsidRPr="00423767">
              <w:rPr>
                <w:b w:val="0"/>
                <w:color w:val="auto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252" w:type="dxa"/>
          </w:tcPr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A9" w:rsidTr="002A1046">
        <w:tc>
          <w:tcPr>
            <w:tcW w:w="1242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28" w:type="dxa"/>
          </w:tcPr>
          <w:p w:rsidR="008C5FA9" w:rsidRDefault="008C5FA9" w:rsidP="007960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«телефона доверия» </w:t>
            </w:r>
          </w:p>
        </w:tc>
        <w:tc>
          <w:tcPr>
            <w:tcW w:w="5387" w:type="dxa"/>
          </w:tcPr>
          <w:p w:rsidR="008C5FA9" w:rsidRPr="00520FAD" w:rsidRDefault="008C5FA9" w:rsidP="00B115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Пышминского городского округа от 03.12.2014 № 1492 организовано проведение «телефона доверия».</w:t>
            </w:r>
          </w:p>
        </w:tc>
        <w:tc>
          <w:tcPr>
            <w:tcW w:w="4252" w:type="dxa"/>
          </w:tcPr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FA9" w:rsidTr="002A1046">
        <w:tc>
          <w:tcPr>
            <w:tcW w:w="1242" w:type="dxa"/>
          </w:tcPr>
          <w:p w:rsidR="008C5FA9" w:rsidRPr="008E0286" w:rsidRDefault="008C5FA9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28" w:type="dxa"/>
          </w:tcPr>
          <w:p w:rsidR="008C5FA9" w:rsidRPr="00857DED" w:rsidRDefault="008C5FA9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Создание комиссий по противодействию коррупции  в муниципальных учреждениях сферы культуры, образования, физической культуры, спорта и молодежной политики</w:t>
            </w:r>
          </w:p>
        </w:tc>
        <w:tc>
          <w:tcPr>
            <w:tcW w:w="5387" w:type="dxa"/>
          </w:tcPr>
          <w:p w:rsidR="008C5FA9" w:rsidRPr="00167CCC" w:rsidRDefault="008C5FA9" w:rsidP="00D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 сферы культуры, образования, физической культуры, спорта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созданы комиссии по противодействию коррупции, разработаны Положения о комиссиях.  Руководители муниципальных унитарных предприятий заслушаны по данному вопросу на заседании комиссии по противодействию коррупции. </w:t>
            </w:r>
            <w:r w:rsidRPr="00167CCC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CCC">
              <w:rPr>
                <w:rFonts w:ascii="Times New Roman" w:hAnsi="Times New Roman" w:cs="Times New Roman"/>
                <w:sz w:val="24"/>
                <w:szCs w:val="24"/>
              </w:rPr>
              <w:t xml:space="preserve"> МУП и учреждений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лены секретарю </w:t>
            </w:r>
            <w:r w:rsidRPr="00167CCC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противодействию коррупции </w:t>
            </w:r>
            <w:r w:rsidRPr="00167CC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факт работы предприятия по направлению противодействия коррупции на </w:t>
            </w:r>
            <w:r w:rsidRPr="0016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предприятиях (приказы, протоколы комиссий, утвержденные Положения ит.д.) </w:t>
            </w:r>
          </w:p>
          <w:p w:rsidR="008C5FA9" w:rsidRPr="008E0286" w:rsidRDefault="008C5FA9" w:rsidP="00B129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8C5FA9" w:rsidRPr="008E0286" w:rsidRDefault="008C5FA9" w:rsidP="0071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9" w:rsidTr="002A1046">
        <w:tc>
          <w:tcPr>
            <w:tcW w:w="1242" w:type="dxa"/>
          </w:tcPr>
          <w:p w:rsidR="008C5FA9" w:rsidRPr="008E0286" w:rsidRDefault="008C5FA9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828" w:type="dxa"/>
          </w:tcPr>
          <w:p w:rsidR="008C5FA9" w:rsidRPr="00857DED" w:rsidRDefault="008C5FA9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Усиление контроля  за организацией работы по противодействию коррупции в органах местного самоуправления, муниципальных предприятиях и учреждениях Пышминского городского округа</w:t>
            </w:r>
          </w:p>
        </w:tc>
        <w:tc>
          <w:tcPr>
            <w:tcW w:w="5387" w:type="dxa"/>
          </w:tcPr>
          <w:p w:rsidR="008C5FA9" w:rsidRDefault="008C5FA9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в Пышминском городском округе принимается  полный комплекс возможных мер со стороны органов местного самоуправления по профилактике и противодействию коррупции.</w:t>
            </w:r>
          </w:p>
          <w:p w:rsidR="008C5FA9" w:rsidRPr="00857DED" w:rsidRDefault="008C5FA9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14FAC" w:rsidRDefault="008C5FA9" w:rsidP="00714F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8C5FA9" w:rsidRDefault="008C5FA9" w:rsidP="00714F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 xml:space="preserve">  за организацией работы по противодействию коррупции в муниципальных предприятиях и учреждениях Пышминского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продолжена в 2016 году.</w:t>
            </w:r>
          </w:p>
          <w:p w:rsidR="008C5FA9" w:rsidRPr="008E0286" w:rsidRDefault="008C5FA9" w:rsidP="0071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9" w:rsidTr="002A1046">
        <w:tc>
          <w:tcPr>
            <w:tcW w:w="1242" w:type="dxa"/>
          </w:tcPr>
          <w:p w:rsidR="008C5FA9" w:rsidRPr="008E0286" w:rsidRDefault="008C5FA9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28" w:type="dxa"/>
          </w:tcPr>
          <w:p w:rsidR="008C5FA9" w:rsidRPr="00857DED" w:rsidRDefault="008C5FA9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ED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 предупреждению коррупции  в  учреждениях, созданных для обеспечения деятельности органов местного самоуправления Пышминского городского округа</w:t>
            </w:r>
          </w:p>
        </w:tc>
        <w:tc>
          <w:tcPr>
            <w:tcW w:w="5387" w:type="dxa"/>
          </w:tcPr>
          <w:p w:rsidR="008C5FA9" w:rsidRPr="008E0286" w:rsidRDefault="008C5FA9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Пышминского городского округа от 15.10.2014 № 1218 утвержден комплекс мер по предупреждению коррупции в муниципальном казенном учреждении Пышминского городского округа «Хозяйственно-эксплуатационная служба».</w:t>
            </w:r>
          </w:p>
        </w:tc>
        <w:tc>
          <w:tcPr>
            <w:tcW w:w="4252" w:type="dxa"/>
          </w:tcPr>
          <w:p w:rsidR="008C5FA9" w:rsidRDefault="008C5FA9" w:rsidP="00714F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C5FA9" w:rsidRPr="008E0286" w:rsidRDefault="008C5FA9" w:rsidP="0071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9" w:rsidTr="002A1046">
        <w:tc>
          <w:tcPr>
            <w:tcW w:w="1242" w:type="dxa"/>
          </w:tcPr>
          <w:p w:rsidR="008C5FA9" w:rsidRDefault="008C5FA9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828" w:type="dxa"/>
          </w:tcPr>
          <w:p w:rsidR="008C5FA9" w:rsidRPr="005512EA" w:rsidRDefault="008C5FA9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E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ежегодных  семинаров с участием представителей органов местного самоуправления,  органов прокуратуры,  полиции, суда, территориальных органов государственной власти, предприятий и учреждений, общественности с целью  анализа,  обобщения результатов    антикоррупционной деятельности, выработки предложений по дальнейшему  совершенствованию данного направления  работы</w:t>
            </w:r>
          </w:p>
        </w:tc>
        <w:tc>
          <w:tcPr>
            <w:tcW w:w="5387" w:type="dxa"/>
          </w:tcPr>
          <w:p w:rsidR="008C5FA9" w:rsidRPr="008E0286" w:rsidRDefault="008C5FA9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семинар </w:t>
            </w:r>
            <w:r w:rsidRPr="005512EA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органов местного самоуправления,  органов прокуратуры,  полиции, суда, территориальных органов государственной власти, предприятий и учреждений, общественности с целью  анализа,  обобщения результатов    антикоррупционной деятельности, выработки предложений по дальнейшему  совершенствованию данного направления 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 29.12.2015 года</w:t>
            </w:r>
          </w:p>
        </w:tc>
        <w:tc>
          <w:tcPr>
            <w:tcW w:w="4252" w:type="dxa"/>
          </w:tcPr>
          <w:p w:rsidR="008C5FA9" w:rsidRDefault="008C5FA9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29.10.2015 № 10</w:t>
            </w:r>
          </w:p>
          <w:p w:rsidR="008C5FA9" w:rsidRPr="008E0286" w:rsidRDefault="008C5FA9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9" w:rsidTr="002A1046">
        <w:tc>
          <w:tcPr>
            <w:tcW w:w="1242" w:type="dxa"/>
          </w:tcPr>
          <w:p w:rsidR="008C5FA9" w:rsidRDefault="008C5FA9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828" w:type="dxa"/>
          </w:tcPr>
          <w:p w:rsidR="008C5FA9" w:rsidRPr="005512EA" w:rsidRDefault="008C5FA9" w:rsidP="00575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E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антикоррупционному просвещению на территории Пышминского городского округа на 2014-2016 годы</w:t>
            </w:r>
          </w:p>
        </w:tc>
        <w:tc>
          <w:tcPr>
            <w:tcW w:w="5387" w:type="dxa"/>
          </w:tcPr>
          <w:p w:rsidR="008C5FA9" w:rsidRPr="008E0286" w:rsidRDefault="008C5FA9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антикоррупционному просвещению на территории Пышминского городского округа на 2014-2016 годы утверждена постановлением администрации Пышминского городского округа от 14.10.2014 № 592</w:t>
            </w:r>
          </w:p>
        </w:tc>
        <w:tc>
          <w:tcPr>
            <w:tcW w:w="4252" w:type="dxa"/>
          </w:tcPr>
          <w:p w:rsidR="008C5FA9" w:rsidRDefault="008C5FA9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C5FA9" w:rsidRPr="008E0286" w:rsidRDefault="008C5FA9" w:rsidP="003B79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A9" w:rsidTr="002A1046">
        <w:tc>
          <w:tcPr>
            <w:tcW w:w="1242" w:type="dxa"/>
          </w:tcPr>
          <w:p w:rsidR="008C5FA9" w:rsidRDefault="008C5FA9" w:rsidP="00575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3828" w:type="dxa"/>
          </w:tcPr>
          <w:p w:rsidR="008C5FA9" w:rsidRPr="005512EA" w:rsidRDefault="008C5FA9" w:rsidP="00551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EA">
              <w:rPr>
                <w:rFonts w:ascii="Times New Roman" w:hAnsi="Times New Roman" w:cs="Times New Roman"/>
              </w:rPr>
              <w:t>Разработка и размещение на сайте администрации Пышминского городского округа ежегодного доклада о  результатах работы в сфере противодействия коррупции</w:t>
            </w:r>
          </w:p>
        </w:tc>
        <w:tc>
          <w:tcPr>
            <w:tcW w:w="5387" w:type="dxa"/>
          </w:tcPr>
          <w:p w:rsidR="008C5FA9" w:rsidRPr="004D1398" w:rsidRDefault="008C5FA9" w:rsidP="00777F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8">
              <w:rPr>
                <w:rFonts w:ascii="Times New Roman" w:hAnsi="Times New Roman" w:cs="Times New Roman"/>
                <w:sz w:val="24"/>
                <w:szCs w:val="24"/>
              </w:rPr>
              <w:t>В целях повышения информационной открытости деятельности в сфере противодействия коррупции разработан и размещен на сайте администрации Пышминского городского округа доклад "О принятии мер по противодействию коррупции в Пышминском городском округе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398">
              <w:rPr>
                <w:rFonts w:ascii="Times New Roman" w:hAnsi="Times New Roman" w:cs="Times New Roman"/>
                <w:sz w:val="24"/>
                <w:szCs w:val="24"/>
              </w:rPr>
              <w:t xml:space="preserve"> году"</w:t>
            </w:r>
          </w:p>
        </w:tc>
        <w:tc>
          <w:tcPr>
            <w:tcW w:w="4252" w:type="dxa"/>
          </w:tcPr>
          <w:p w:rsidR="008C5FA9" w:rsidRDefault="008C5FA9" w:rsidP="00D759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в установленные сроки </w:t>
            </w:r>
          </w:p>
          <w:p w:rsidR="008C5FA9" w:rsidRPr="008E0286" w:rsidRDefault="008C5FA9" w:rsidP="003B79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444" w:rsidRDefault="00ED0444" w:rsidP="00ED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819" w:rsidRPr="00D16819" w:rsidRDefault="00D16819" w:rsidP="00D16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D1681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11 апреля 2014 года № 226 «О Национальном плане противодействия коррупции в Пышминском городском округе на 2014 - 2015 годы» постановлением администрации Пышминского городского округа от 02.06.2014 № 299  внесены изменения в План мероприятий по противодействию коррупции в Пышминском городском округе на 2014-2015 годы.</w:t>
      </w:r>
    </w:p>
    <w:p w:rsidR="00D16819" w:rsidRPr="00D16819" w:rsidRDefault="00D16819" w:rsidP="00D16819">
      <w:pPr>
        <w:rPr>
          <w:rFonts w:ascii="Times New Roman" w:hAnsi="Times New Roman" w:cs="Times New Roman"/>
          <w:sz w:val="28"/>
          <w:szCs w:val="28"/>
        </w:rPr>
      </w:pPr>
      <w:r w:rsidRPr="00D16819">
        <w:rPr>
          <w:rFonts w:ascii="Times New Roman" w:hAnsi="Times New Roman" w:cs="Times New Roman"/>
          <w:sz w:val="28"/>
          <w:szCs w:val="28"/>
        </w:rPr>
        <w:t>В   План мероприятий по противодействию коррупции в Пышминском городском округе на 2014-2015 годы, утвержденном постановлением администрации Пышминского городского округа от 04.02.2014 № 50, с изменениями, внесенными постановлением администрации Пышминского городского округа от 02.06.2014 № 229 внесены 44 мероприятия, все мероприятия выполнены в установленные сроки.</w:t>
      </w:r>
    </w:p>
    <w:p w:rsidR="00D16819" w:rsidRPr="00BC1379" w:rsidRDefault="00D16819" w:rsidP="00D16819">
      <w:pPr>
        <w:ind w:firstLine="540"/>
        <w:rPr>
          <w:sz w:val="28"/>
          <w:szCs w:val="28"/>
        </w:rPr>
      </w:pPr>
    </w:p>
    <w:p w:rsidR="00A70327" w:rsidRPr="00ED0444" w:rsidRDefault="00A70327" w:rsidP="00ED04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0327" w:rsidRPr="00ED0444" w:rsidSect="00247182">
      <w:footerReference w:type="default" r:id="rId9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54" w:rsidRDefault="00B42B54" w:rsidP="00D97C26">
      <w:r>
        <w:separator/>
      </w:r>
    </w:p>
  </w:endnote>
  <w:endnote w:type="continuationSeparator" w:id="1">
    <w:p w:rsidR="00B42B54" w:rsidRDefault="00B42B54" w:rsidP="00D9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4514"/>
      <w:docPartObj>
        <w:docPartGallery w:val="Page Numbers (Bottom of Page)"/>
        <w:docPartUnique/>
      </w:docPartObj>
    </w:sdtPr>
    <w:sdtContent>
      <w:p w:rsidR="004F6924" w:rsidRDefault="00496018">
        <w:pPr>
          <w:pStyle w:val="ab"/>
          <w:jc w:val="center"/>
        </w:pPr>
        <w:fldSimple w:instr=" PAGE   \* MERGEFORMAT ">
          <w:r w:rsidR="00D16819">
            <w:rPr>
              <w:noProof/>
            </w:rPr>
            <w:t>19</w:t>
          </w:r>
        </w:fldSimple>
      </w:p>
    </w:sdtContent>
  </w:sdt>
  <w:p w:rsidR="004F6924" w:rsidRDefault="004F69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54" w:rsidRDefault="00B42B54" w:rsidP="00D97C26">
      <w:r>
        <w:separator/>
      </w:r>
    </w:p>
  </w:footnote>
  <w:footnote w:type="continuationSeparator" w:id="1">
    <w:p w:rsidR="00B42B54" w:rsidRDefault="00B42B54" w:rsidP="00D97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738"/>
    <w:multiLevelType w:val="hybridMultilevel"/>
    <w:tmpl w:val="B40E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3582"/>
    <w:multiLevelType w:val="hybridMultilevel"/>
    <w:tmpl w:val="0B6E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9390B"/>
    <w:multiLevelType w:val="hybridMultilevel"/>
    <w:tmpl w:val="C226B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95AE8"/>
    <w:multiLevelType w:val="multilevel"/>
    <w:tmpl w:val="9A262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44"/>
    <w:rsid w:val="00023F79"/>
    <w:rsid w:val="00031234"/>
    <w:rsid w:val="0004635F"/>
    <w:rsid w:val="000568FD"/>
    <w:rsid w:val="00060E8E"/>
    <w:rsid w:val="00070DCE"/>
    <w:rsid w:val="00096BEE"/>
    <w:rsid w:val="000A3523"/>
    <w:rsid w:val="000A35FD"/>
    <w:rsid w:val="000A4B3A"/>
    <w:rsid w:val="000B146D"/>
    <w:rsid w:val="000C37AE"/>
    <w:rsid w:val="000D541E"/>
    <w:rsid w:val="00100CB5"/>
    <w:rsid w:val="00103816"/>
    <w:rsid w:val="00117EF8"/>
    <w:rsid w:val="001441A6"/>
    <w:rsid w:val="001547C0"/>
    <w:rsid w:val="001808EE"/>
    <w:rsid w:val="001819BB"/>
    <w:rsid w:val="001A5823"/>
    <w:rsid w:val="001A6210"/>
    <w:rsid w:val="001D7B4F"/>
    <w:rsid w:val="001E13B8"/>
    <w:rsid w:val="001F5895"/>
    <w:rsid w:val="002256DB"/>
    <w:rsid w:val="002306CE"/>
    <w:rsid w:val="00247182"/>
    <w:rsid w:val="00253061"/>
    <w:rsid w:val="00262E3C"/>
    <w:rsid w:val="00266E12"/>
    <w:rsid w:val="00271589"/>
    <w:rsid w:val="002872DA"/>
    <w:rsid w:val="0029775B"/>
    <w:rsid w:val="002A1046"/>
    <w:rsid w:val="002A5162"/>
    <w:rsid w:val="002B76F1"/>
    <w:rsid w:val="002C370A"/>
    <w:rsid w:val="00303245"/>
    <w:rsid w:val="003106C6"/>
    <w:rsid w:val="00356323"/>
    <w:rsid w:val="003805BF"/>
    <w:rsid w:val="00394027"/>
    <w:rsid w:val="003B0F28"/>
    <w:rsid w:val="003B6523"/>
    <w:rsid w:val="003B7934"/>
    <w:rsid w:val="003D2A30"/>
    <w:rsid w:val="003E18A2"/>
    <w:rsid w:val="003F3E22"/>
    <w:rsid w:val="00423767"/>
    <w:rsid w:val="00444216"/>
    <w:rsid w:val="004516F0"/>
    <w:rsid w:val="0046687E"/>
    <w:rsid w:val="00481319"/>
    <w:rsid w:val="00496018"/>
    <w:rsid w:val="00496F41"/>
    <w:rsid w:val="004D1398"/>
    <w:rsid w:val="004D2DA6"/>
    <w:rsid w:val="004E3CD6"/>
    <w:rsid w:val="004F6924"/>
    <w:rsid w:val="00516F43"/>
    <w:rsid w:val="00520FAD"/>
    <w:rsid w:val="00532F45"/>
    <w:rsid w:val="005422AC"/>
    <w:rsid w:val="005512EA"/>
    <w:rsid w:val="00560532"/>
    <w:rsid w:val="00575360"/>
    <w:rsid w:val="005B002C"/>
    <w:rsid w:val="005C387F"/>
    <w:rsid w:val="005D23D6"/>
    <w:rsid w:val="005F0E6E"/>
    <w:rsid w:val="00633FC3"/>
    <w:rsid w:val="00653761"/>
    <w:rsid w:val="00684669"/>
    <w:rsid w:val="006A02EA"/>
    <w:rsid w:val="006B1EB6"/>
    <w:rsid w:val="006B2CC8"/>
    <w:rsid w:val="006B790D"/>
    <w:rsid w:val="006F1882"/>
    <w:rsid w:val="00714FAC"/>
    <w:rsid w:val="00730594"/>
    <w:rsid w:val="00730C39"/>
    <w:rsid w:val="0073276B"/>
    <w:rsid w:val="00737F19"/>
    <w:rsid w:val="00777FD2"/>
    <w:rsid w:val="0079609D"/>
    <w:rsid w:val="007C1CDD"/>
    <w:rsid w:val="007C4C48"/>
    <w:rsid w:val="007C6A20"/>
    <w:rsid w:val="007D2D8A"/>
    <w:rsid w:val="007D58FF"/>
    <w:rsid w:val="007D771E"/>
    <w:rsid w:val="007E6EED"/>
    <w:rsid w:val="008117FB"/>
    <w:rsid w:val="0085038E"/>
    <w:rsid w:val="00857DED"/>
    <w:rsid w:val="00865669"/>
    <w:rsid w:val="008706B0"/>
    <w:rsid w:val="00881565"/>
    <w:rsid w:val="0088270F"/>
    <w:rsid w:val="008C5FA9"/>
    <w:rsid w:val="00904C38"/>
    <w:rsid w:val="009171BF"/>
    <w:rsid w:val="00945592"/>
    <w:rsid w:val="00960EC0"/>
    <w:rsid w:val="0096120F"/>
    <w:rsid w:val="009722AF"/>
    <w:rsid w:val="0097481E"/>
    <w:rsid w:val="009A549C"/>
    <w:rsid w:val="009A685B"/>
    <w:rsid w:val="009C0B01"/>
    <w:rsid w:val="00A15BAF"/>
    <w:rsid w:val="00A213F7"/>
    <w:rsid w:val="00A41654"/>
    <w:rsid w:val="00A55483"/>
    <w:rsid w:val="00A70327"/>
    <w:rsid w:val="00A71BB3"/>
    <w:rsid w:val="00A84CB2"/>
    <w:rsid w:val="00A91E6B"/>
    <w:rsid w:val="00AA428F"/>
    <w:rsid w:val="00AB1E96"/>
    <w:rsid w:val="00AB3F21"/>
    <w:rsid w:val="00AF7583"/>
    <w:rsid w:val="00B11529"/>
    <w:rsid w:val="00B12987"/>
    <w:rsid w:val="00B133E5"/>
    <w:rsid w:val="00B2725E"/>
    <w:rsid w:val="00B34C30"/>
    <w:rsid w:val="00B40CE9"/>
    <w:rsid w:val="00B42B54"/>
    <w:rsid w:val="00B62BBD"/>
    <w:rsid w:val="00B77584"/>
    <w:rsid w:val="00B80F94"/>
    <w:rsid w:val="00B96BC9"/>
    <w:rsid w:val="00BB1471"/>
    <w:rsid w:val="00BF2B95"/>
    <w:rsid w:val="00BF397B"/>
    <w:rsid w:val="00C42D6E"/>
    <w:rsid w:val="00C46A0B"/>
    <w:rsid w:val="00C46CB5"/>
    <w:rsid w:val="00C51806"/>
    <w:rsid w:val="00C70A72"/>
    <w:rsid w:val="00C84508"/>
    <w:rsid w:val="00C94886"/>
    <w:rsid w:val="00CA1358"/>
    <w:rsid w:val="00CA3823"/>
    <w:rsid w:val="00CD2FEC"/>
    <w:rsid w:val="00CE1F20"/>
    <w:rsid w:val="00CE2F9D"/>
    <w:rsid w:val="00CE5955"/>
    <w:rsid w:val="00CE7272"/>
    <w:rsid w:val="00D105AD"/>
    <w:rsid w:val="00D122F6"/>
    <w:rsid w:val="00D16819"/>
    <w:rsid w:val="00D2142F"/>
    <w:rsid w:val="00D217DA"/>
    <w:rsid w:val="00D3639B"/>
    <w:rsid w:val="00D37ACD"/>
    <w:rsid w:val="00D75921"/>
    <w:rsid w:val="00D818E3"/>
    <w:rsid w:val="00D97C26"/>
    <w:rsid w:val="00DA5A63"/>
    <w:rsid w:val="00DB72C1"/>
    <w:rsid w:val="00DC309C"/>
    <w:rsid w:val="00DC34AC"/>
    <w:rsid w:val="00DC3AD0"/>
    <w:rsid w:val="00DC500A"/>
    <w:rsid w:val="00DD0CC5"/>
    <w:rsid w:val="00DD62AE"/>
    <w:rsid w:val="00E05A92"/>
    <w:rsid w:val="00E13D78"/>
    <w:rsid w:val="00E34C5D"/>
    <w:rsid w:val="00E5680E"/>
    <w:rsid w:val="00E73212"/>
    <w:rsid w:val="00E955BD"/>
    <w:rsid w:val="00EA5CB8"/>
    <w:rsid w:val="00ED0444"/>
    <w:rsid w:val="00EE3719"/>
    <w:rsid w:val="00EF58F2"/>
    <w:rsid w:val="00EF7EE8"/>
    <w:rsid w:val="00F0604E"/>
    <w:rsid w:val="00F066D5"/>
    <w:rsid w:val="00F265CA"/>
    <w:rsid w:val="00F34998"/>
    <w:rsid w:val="00F51CEC"/>
    <w:rsid w:val="00F60D4D"/>
    <w:rsid w:val="00F678D2"/>
    <w:rsid w:val="00F9548E"/>
    <w:rsid w:val="00F955BD"/>
    <w:rsid w:val="00F9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4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032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609D"/>
    <w:pPr>
      <w:ind w:left="720"/>
      <w:contextualSpacing/>
    </w:pPr>
  </w:style>
  <w:style w:type="paragraph" w:styleId="a5">
    <w:name w:val="Body Text"/>
    <w:basedOn w:val="a"/>
    <w:link w:val="a6"/>
    <w:rsid w:val="00B62BBD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6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cor">
    <w:name w:val="decor"/>
    <w:basedOn w:val="a"/>
    <w:uiPriority w:val="99"/>
    <w:rsid w:val="00DA5A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7">
    <w:name w:val="Hyperlink"/>
    <w:basedOn w:val="a0"/>
    <w:uiPriority w:val="99"/>
    <w:semiHidden/>
    <w:unhideWhenUsed/>
    <w:rsid w:val="00F265CA"/>
    <w:rPr>
      <w:color w:val="0000FF"/>
      <w:u w:val="single"/>
    </w:rPr>
  </w:style>
  <w:style w:type="paragraph" w:customStyle="1" w:styleId="1">
    <w:name w:val="Абзац списка1"/>
    <w:basedOn w:val="a"/>
    <w:rsid w:val="00117EF8"/>
    <w:pPr>
      <w:spacing w:after="200" w:line="276" w:lineRule="auto"/>
      <w:ind w:left="720" w:firstLine="0"/>
      <w:jc w:val="left"/>
    </w:pPr>
    <w:rPr>
      <w:rFonts w:ascii="Calibri" w:eastAsia="Times New Roman" w:hAnsi="Calibri" w:cs="Calibri"/>
    </w:rPr>
  </w:style>
  <w:style w:type="paragraph" w:styleId="a8">
    <w:name w:val="Normal (Web)"/>
    <w:basedOn w:val="a"/>
    <w:unhideWhenUsed/>
    <w:rsid w:val="003E18A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97C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7C26"/>
  </w:style>
  <w:style w:type="paragraph" w:styleId="ab">
    <w:name w:val="footer"/>
    <w:basedOn w:val="a"/>
    <w:link w:val="ac"/>
    <w:uiPriority w:val="99"/>
    <w:unhideWhenUsed/>
    <w:rsid w:val="00D97C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7C26"/>
  </w:style>
  <w:style w:type="character" w:customStyle="1" w:styleId="2">
    <w:name w:val="Основной текст (2)"/>
    <w:basedOn w:val="a0"/>
    <w:rsid w:val="002A5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55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9;&#1096;&#1084;&#1080;&#1085;&#1089;&#1082;&#1080;&#1081;-&#1075;&#108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D689-0B8B-45F0-A1F5-69E1CB13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20</Pages>
  <Words>5430</Words>
  <Characters>30952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17</cp:revision>
  <cp:lastPrinted>2016-02-17T12:12:00Z</cp:lastPrinted>
  <dcterms:created xsi:type="dcterms:W3CDTF">2016-01-16T08:10:00Z</dcterms:created>
  <dcterms:modified xsi:type="dcterms:W3CDTF">2016-02-18T11:46:00Z</dcterms:modified>
</cp:coreProperties>
</file>